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43C5D" w14:textId="50C6EF11" w:rsidR="000358BC" w:rsidRPr="00555E98" w:rsidRDefault="00555E98" w:rsidP="007248E9">
      <w:pPr>
        <w:pStyle w:val="Heading1"/>
        <w:spacing w:before="69"/>
        <w:ind w:left="1072" w:right="1792" w:firstLine="720"/>
        <w:jc w:val="center"/>
        <w:rPr>
          <w:rFonts w:ascii="Times New Roman" w:hAnsi="Times New Roman" w:cs="Times New Roman"/>
          <w:b/>
          <w:color w:val="auto"/>
          <w:spacing w:val="-1"/>
          <w:sz w:val="24"/>
          <w:szCs w:val="24"/>
        </w:rPr>
      </w:pPr>
      <w:r w:rsidRPr="00555E98">
        <w:rPr>
          <w:rFonts w:ascii="Times New Roman" w:hAnsi="Times New Roman" w:cs="Times New Roman"/>
          <w:b/>
          <w:color w:val="auto"/>
          <w:spacing w:val="-1"/>
          <w:sz w:val="24"/>
          <w:szCs w:val="24"/>
        </w:rPr>
        <w:t>REQUEST FOR STATEMENTS OF INTEREST</w:t>
      </w:r>
    </w:p>
    <w:p w14:paraId="6BAC9FAA" w14:textId="379B8774" w:rsidR="000358BC" w:rsidRPr="00555E98" w:rsidRDefault="00555E98" w:rsidP="007248E9">
      <w:pPr>
        <w:pStyle w:val="Heading1"/>
        <w:spacing w:before="69"/>
        <w:ind w:left="1792" w:right="1792"/>
        <w:jc w:val="center"/>
        <w:rPr>
          <w:rFonts w:ascii="Times New Roman" w:hAnsi="Times New Roman" w:cs="Times New Roman"/>
          <w:b/>
          <w:color w:val="auto"/>
          <w:spacing w:val="-1"/>
          <w:sz w:val="24"/>
          <w:szCs w:val="24"/>
        </w:rPr>
      </w:pPr>
      <w:r w:rsidRPr="00555E98">
        <w:rPr>
          <w:rFonts w:ascii="Times New Roman" w:hAnsi="Times New Roman" w:cs="Times New Roman"/>
          <w:b/>
          <w:color w:val="auto"/>
          <w:spacing w:val="-1"/>
          <w:sz w:val="24"/>
          <w:szCs w:val="24"/>
        </w:rPr>
        <w:t>FUNDING</w:t>
      </w:r>
      <w:r w:rsidRPr="00555E98">
        <w:rPr>
          <w:rFonts w:ascii="Times New Roman" w:hAnsi="Times New Roman" w:cs="Times New Roman"/>
          <w:b/>
          <w:color w:val="auto"/>
          <w:sz w:val="24"/>
          <w:szCs w:val="24"/>
        </w:rPr>
        <w:t xml:space="preserve"> </w:t>
      </w:r>
      <w:r w:rsidRPr="00555E98">
        <w:rPr>
          <w:rFonts w:ascii="Times New Roman" w:hAnsi="Times New Roman" w:cs="Times New Roman"/>
          <w:b/>
          <w:color w:val="auto"/>
          <w:spacing w:val="-1"/>
          <w:sz w:val="24"/>
          <w:szCs w:val="24"/>
        </w:rPr>
        <w:t>OPPORTUNITY</w:t>
      </w:r>
      <w:r w:rsidRPr="00555E98">
        <w:rPr>
          <w:rFonts w:ascii="Times New Roman" w:hAnsi="Times New Roman" w:cs="Times New Roman"/>
          <w:b/>
          <w:color w:val="auto"/>
          <w:spacing w:val="-3"/>
          <w:sz w:val="24"/>
          <w:szCs w:val="24"/>
        </w:rPr>
        <w:t xml:space="preserve"> </w:t>
      </w:r>
      <w:r w:rsidRPr="00555E98">
        <w:rPr>
          <w:rFonts w:ascii="Times New Roman" w:hAnsi="Times New Roman" w:cs="Times New Roman"/>
          <w:b/>
          <w:color w:val="auto"/>
          <w:spacing w:val="-1"/>
          <w:sz w:val="24"/>
          <w:szCs w:val="24"/>
        </w:rPr>
        <w:t>ANNOUNCEMENT</w:t>
      </w:r>
    </w:p>
    <w:p w14:paraId="58761B77" w14:textId="77777777" w:rsidR="000358BC" w:rsidRPr="00555E98" w:rsidRDefault="000358BC" w:rsidP="000358BC">
      <w:pPr>
        <w:pStyle w:val="Heading1"/>
        <w:spacing w:before="69"/>
        <w:ind w:left="1792" w:right="1792"/>
        <w:jc w:val="center"/>
        <w:rPr>
          <w:rFonts w:ascii="Times New Roman" w:hAnsi="Times New Roman" w:cs="Times New Roman"/>
          <w:color w:val="auto"/>
          <w:spacing w:val="-1"/>
          <w:sz w:val="24"/>
          <w:szCs w:val="24"/>
        </w:rPr>
      </w:pPr>
    </w:p>
    <w:p w14:paraId="460894D9" w14:textId="77777777" w:rsidR="000358BC" w:rsidRPr="00555E98" w:rsidRDefault="000358BC" w:rsidP="000358BC">
      <w:pPr>
        <w:pStyle w:val="Heading1"/>
        <w:spacing w:before="69"/>
        <w:ind w:left="90" w:right="-250"/>
        <w:rPr>
          <w:rFonts w:ascii="Times New Roman" w:hAnsi="Times New Roman" w:cs="Times New Roman"/>
          <w:b/>
          <w:bCs/>
          <w:color w:val="auto"/>
          <w:sz w:val="24"/>
          <w:szCs w:val="24"/>
        </w:rPr>
      </w:pPr>
      <w:r w:rsidRPr="00555E98">
        <w:rPr>
          <w:rFonts w:ascii="Times New Roman" w:hAnsi="Times New Roman" w:cs="Times New Roman"/>
          <w:b/>
          <w:color w:val="auto"/>
          <w:sz w:val="24"/>
          <w:szCs w:val="24"/>
        </w:rPr>
        <w:t>Federal Awarding Agency:</w:t>
      </w:r>
    </w:p>
    <w:p w14:paraId="524322E5" w14:textId="77777777" w:rsidR="000358BC" w:rsidRPr="00555E98" w:rsidRDefault="000358BC" w:rsidP="000358BC">
      <w:pPr>
        <w:pStyle w:val="Heading1"/>
        <w:spacing w:before="69"/>
        <w:ind w:left="90" w:right="-250"/>
        <w:rPr>
          <w:rFonts w:ascii="Times New Roman" w:hAnsi="Times New Roman" w:cs="Times New Roman"/>
          <w:b/>
          <w:bCs/>
          <w:color w:val="auto"/>
          <w:sz w:val="24"/>
          <w:szCs w:val="24"/>
        </w:rPr>
      </w:pPr>
      <w:r w:rsidRPr="00555E98">
        <w:rPr>
          <w:rFonts w:ascii="Times New Roman" w:hAnsi="Times New Roman" w:cs="Times New Roman"/>
          <w:color w:val="auto"/>
          <w:sz w:val="24"/>
          <w:szCs w:val="24"/>
        </w:rPr>
        <w:t xml:space="preserve">U.S. Army Corps of Engineers, </w:t>
      </w:r>
    </w:p>
    <w:p w14:paraId="749E91C4" w14:textId="77777777" w:rsidR="000358BC" w:rsidRPr="00555E98" w:rsidRDefault="000358BC" w:rsidP="000358BC">
      <w:pPr>
        <w:pStyle w:val="Heading1"/>
        <w:spacing w:before="69"/>
        <w:ind w:left="90" w:right="-250"/>
        <w:rPr>
          <w:rFonts w:ascii="Times New Roman" w:hAnsi="Times New Roman" w:cs="Times New Roman"/>
          <w:b/>
          <w:bCs/>
          <w:color w:val="auto"/>
          <w:sz w:val="24"/>
          <w:szCs w:val="24"/>
        </w:rPr>
      </w:pPr>
      <w:r w:rsidRPr="00555E98">
        <w:rPr>
          <w:rFonts w:ascii="Times New Roman" w:hAnsi="Times New Roman" w:cs="Times New Roman"/>
          <w:color w:val="auto"/>
          <w:sz w:val="24"/>
          <w:szCs w:val="24"/>
        </w:rPr>
        <w:t>Engineer Research and Development Center</w:t>
      </w:r>
    </w:p>
    <w:p w14:paraId="024AFF99" w14:textId="77777777" w:rsidR="000358BC" w:rsidRPr="00555E98" w:rsidRDefault="000358BC" w:rsidP="000358BC">
      <w:pPr>
        <w:pStyle w:val="Heading1"/>
        <w:spacing w:before="69"/>
        <w:ind w:left="90" w:right="-250"/>
        <w:rPr>
          <w:rFonts w:ascii="Times New Roman" w:hAnsi="Times New Roman" w:cs="Times New Roman"/>
          <w:b/>
          <w:bCs/>
          <w:color w:val="auto"/>
          <w:sz w:val="24"/>
          <w:szCs w:val="24"/>
        </w:rPr>
      </w:pPr>
      <w:r w:rsidRPr="00555E98">
        <w:rPr>
          <w:rFonts w:ascii="Times New Roman" w:hAnsi="Times New Roman" w:cs="Times New Roman"/>
          <w:color w:val="auto"/>
          <w:sz w:val="24"/>
          <w:szCs w:val="24"/>
        </w:rPr>
        <w:t>3909 Halls Ferry Road</w:t>
      </w:r>
    </w:p>
    <w:p w14:paraId="123C3992" w14:textId="77777777" w:rsidR="000358BC" w:rsidRPr="00555E98" w:rsidRDefault="000358BC" w:rsidP="000358BC">
      <w:pPr>
        <w:pStyle w:val="Heading1"/>
        <w:spacing w:before="69"/>
        <w:ind w:left="90" w:right="-250"/>
        <w:rPr>
          <w:rFonts w:ascii="Times New Roman" w:hAnsi="Times New Roman" w:cs="Times New Roman"/>
          <w:b/>
          <w:bCs/>
          <w:color w:val="auto"/>
          <w:sz w:val="24"/>
          <w:szCs w:val="24"/>
        </w:rPr>
      </w:pPr>
      <w:r w:rsidRPr="00555E98">
        <w:rPr>
          <w:rFonts w:ascii="Times New Roman" w:hAnsi="Times New Roman" w:cs="Times New Roman"/>
          <w:color w:val="auto"/>
          <w:sz w:val="24"/>
          <w:szCs w:val="24"/>
        </w:rPr>
        <w:t>Vicksburg, MS 39180-6199</w:t>
      </w:r>
    </w:p>
    <w:p w14:paraId="2B79573B" w14:textId="77777777" w:rsidR="000358BC" w:rsidRPr="00555E98" w:rsidRDefault="000358BC" w:rsidP="000358BC">
      <w:pPr>
        <w:pStyle w:val="Heading1"/>
        <w:spacing w:before="69"/>
        <w:ind w:left="90" w:right="-250"/>
        <w:rPr>
          <w:rFonts w:ascii="Times New Roman" w:hAnsi="Times New Roman" w:cs="Times New Roman"/>
          <w:b/>
          <w:bCs/>
          <w:color w:val="auto"/>
          <w:sz w:val="24"/>
          <w:szCs w:val="24"/>
        </w:rPr>
      </w:pPr>
    </w:p>
    <w:p w14:paraId="69143DF6" w14:textId="32A34302" w:rsidR="000358BC" w:rsidRDefault="000358BC" w:rsidP="000358BC">
      <w:pPr>
        <w:pStyle w:val="Heading1"/>
        <w:spacing w:before="69"/>
        <w:ind w:left="90" w:right="-250"/>
        <w:rPr>
          <w:rFonts w:ascii="Times New Roman" w:hAnsi="Times New Roman" w:cs="Times New Roman"/>
          <w:color w:val="auto"/>
          <w:sz w:val="24"/>
          <w:szCs w:val="24"/>
        </w:rPr>
      </w:pPr>
      <w:r w:rsidRPr="00555E98">
        <w:rPr>
          <w:rFonts w:ascii="Times New Roman" w:hAnsi="Times New Roman" w:cs="Times New Roman"/>
          <w:b/>
          <w:color w:val="auto"/>
          <w:sz w:val="24"/>
          <w:szCs w:val="24"/>
        </w:rPr>
        <w:t>Funding Opportunity No:</w:t>
      </w:r>
      <w:r w:rsidRPr="00555E98">
        <w:rPr>
          <w:rFonts w:ascii="Times New Roman" w:hAnsi="Times New Roman" w:cs="Times New Roman"/>
          <w:color w:val="auto"/>
          <w:sz w:val="24"/>
          <w:szCs w:val="24"/>
        </w:rPr>
        <w:t xml:space="preserve"> W81EWF-20-SOI-00</w:t>
      </w:r>
      <w:r w:rsidR="00E10939">
        <w:rPr>
          <w:rFonts w:ascii="Times New Roman" w:hAnsi="Times New Roman" w:cs="Times New Roman"/>
          <w:color w:val="auto"/>
          <w:sz w:val="24"/>
          <w:szCs w:val="24"/>
        </w:rPr>
        <w:t>15</w:t>
      </w:r>
    </w:p>
    <w:p w14:paraId="31633214" w14:textId="77777777" w:rsidR="00066D76" w:rsidRPr="00066D76" w:rsidRDefault="00066D76" w:rsidP="00066D76"/>
    <w:p w14:paraId="4899E3CD" w14:textId="77777777" w:rsidR="000358BC" w:rsidRDefault="000358BC" w:rsidP="000358BC">
      <w:pPr>
        <w:pStyle w:val="Heading1"/>
        <w:spacing w:before="69"/>
        <w:ind w:left="90" w:right="-250"/>
        <w:rPr>
          <w:rFonts w:ascii="Times New Roman" w:hAnsi="Times New Roman" w:cs="Times New Roman"/>
          <w:color w:val="auto"/>
          <w:sz w:val="24"/>
          <w:szCs w:val="24"/>
        </w:rPr>
      </w:pPr>
      <w:r w:rsidRPr="00066D76">
        <w:rPr>
          <w:rFonts w:ascii="Times New Roman" w:hAnsi="Times New Roman" w:cs="Times New Roman"/>
          <w:b/>
          <w:color w:val="auto"/>
          <w:sz w:val="24"/>
          <w:szCs w:val="24"/>
        </w:rPr>
        <w:t>CFDA No:</w:t>
      </w:r>
      <w:r w:rsidRPr="00555E98">
        <w:rPr>
          <w:rFonts w:ascii="Times New Roman" w:hAnsi="Times New Roman" w:cs="Times New Roman"/>
          <w:color w:val="auto"/>
          <w:sz w:val="24"/>
          <w:szCs w:val="24"/>
        </w:rPr>
        <w:t xml:space="preserve"> 12.630</w:t>
      </w:r>
    </w:p>
    <w:p w14:paraId="458503DB" w14:textId="77777777" w:rsidR="00066D76" w:rsidRPr="00066D76" w:rsidRDefault="00066D76" w:rsidP="00066D76"/>
    <w:p w14:paraId="52C51CB8" w14:textId="77777777" w:rsidR="000358BC" w:rsidRDefault="000358BC" w:rsidP="000358BC">
      <w:pPr>
        <w:pStyle w:val="Heading1"/>
        <w:spacing w:before="69"/>
        <w:ind w:left="90" w:right="-250"/>
        <w:rPr>
          <w:rFonts w:ascii="Times New Roman" w:hAnsi="Times New Roman" w:cs="Times New Roman"/>
          <w:color w:val="auto"/>
          <w:sz w:val="24"/>
          <w:szCs w:val="24"/>
        </w:rPr>
      </w:pPr>
      <w:r w:rsidRPr="00066D76">
        <w:rPr>
          <w:rFonts w:ascii="Times New Roman" w:hAnsi="Times New Roman" w:cs="Times New Roman"/>
          <w:b/>
          <w:color w:val="auto"/>
          <w:sz w:val="24"/>
          <w:szCs w:val="24"/>
        </w:rPr>
        <w:t>Statutory Authority:</w:t>
      </w:r>
      <w:r w:rsidRPr="00555E98">
        <w:rPr>
          <w:rFonts w:ascii="Times New Roman" w:hAnsi="Times New Roman" w:cs="Times New Roman"/>
          <w:color w:val="auto"/>
          <w:sz w:val="24"/>
          <w:szCs w:val="24"/>
        </w:rPr>
        <w:t xml:space="preserve"> 10 USC 2358</w:t>
      </w:r>
    </w:p>
    <w:p w14:paraId="1AF1B331" w14:textId="77777777" w:rsidR="00066D76" w:rsidRPr="00066D76" w:rsidRDefault="00066D76" w:rsidP="00066D76"/>
    <w:p w14:paraId="6EEB923D" w14:textId="017368D5" w:rsidR="000358BC" w:rsidRDefault="000358BC" w:rsidP="000358BC">
      <w:pPr>
        <w:pStyle w:val="Heading1"/>
        <w:spacing w:before="69"/>
        <w:ind w:left="90" w:right="-250"/>
        <w:rPr>
          <w:rFonts w:ascii="Times New Roman" w:hAnsi="Times New Roman" w:cs="Times New Roman"/>
          <w:color w:val="auto"/>
          <w:sz w:val="24"/>
          <w:szCs w:val="24"/>
        </w:rPr>
      </w:pPr>
      <w:r w:rsidRPr="00066D76">
        <w:rPr>
          <w:rFonts w:ascii="Times New Roman" w:hAnsi="Times New Roman" w:cs="Times New Roman"/>
          <w:b/>
          <w:color w:val="auto"/>
          <w:sz w:val="24"/>
          <w:szCs w:val="24"/>
        </w:rPr>
        <w:t>Pro</w:t>
      </w:r>
      <w:r w:rsidRPr="00066D76">
        <w:rPr>
          <w:rFonts w:ascii="Times New Roman" w:hAnsi="Times New Roman" w:cs="Times New Roman"/>
          <w:b/>
          <w:bCs/>
          <w:color w:val="auto"/>
          <w:sz w:val="24"/>
          <w:szCs w:val="24"/>
        </w:rPr>
        <w:t>ject</w:t>
      </w:r>
      <w:r w:rsidRPr="00066D76">
        <w:rPr>
          <w:rFonts w:ascii="Times New Roman" w:hAnsi="Times New Roman" w:cs="Times New Roman"/>
          <w:b/>
          <w:color w:val="auto"/>
          <w:sz w:val="24"/>
          <w:szCs w:val="24"/>
        </w:rPr>
        <w:t xml:space="preserve"> Title:</w:t>
      </w:r>
      <w:r w:rsidRPr="00555E98">
        <w:rPr>
          <w:rFonts w:ascii="Times New Roman" w:hAnsi="Times New Roman" w:cs="Times New Roman"/>
          <w:color w:val="auto"/>
          <w:sz w:val="24"/>
          <w:szCs w:val="24"/>
        </w:rPr>
        <w:t xml:space="preserve"> </w:t>
      </w:r>
      <w:r w:rsidR="00066D76">
        <w:rPr>
          <w:rFonts w:ascii="Times New Roman" w:hAnsi="Times New Roman" w:cs="Times New Roman"/>
          <w:color w:val="auto"/>
          <w:sz w:val="24"/>
          <w:szCs w:val="24"/>
        </w:rPr>
        <w:t xml:space="preserve">Landscape Pattern – Ridge, Slough, Tree Island Mosaics </w:t>
      </w:r>
    </w:p>
    <w:p w14:paraId="45740EFB" w14:textId="77777777" w:rsidR="00066D76" w:rsidRPr="00066D76" w:rsidRDefault="00066D76" w:rsidP="00066D76"/>
    <w:p w14:paraId="5E560E5E" w14:textId="0098BA2B" w:rsidR="000358BC" w:rsidRDefault="000358BC" w:rsidP="000358BC">
      <w:pPr>
        <w:pStyle w:val="Heading1"/>
        <w:spacing w:before="69"/>
        <w:ind w:left="90" w:right="-250"/>
        <w:rPr>
          <w:rFonts w:ascii="Times New Roman" w:hAnsi="Times New Roman" w:cs="Times New Roman"/>
          <w:color w:val="auto"/>
          <w:sz w:val="24"/>
          <w:szCs w:val="24"/>
        </w:rPr>
      </w:pPr>
      <w:r w:rsidRPr="00066D76">
        <w:rPr>
          <w:rFonts w:ascii="Times New Roman" w:hAnsi="Times New Roman" w:cs="Times New Roman"/>
          <w:b/>
          <w:color w:val="auto"/>
          <w:sz w:val="24"/>
          <w:szCs w:val="24"/>
        </w:rPr>
        <w:t>Announcement Type</w:t>
      </w:r>
      <w:r w:rsidRPr="00066D76">
        <w:rPr>
          <w:rFonts w:ascii="Times New Roman" w:hAnsi="Times New Roman" w:cs="Times New Roman"/>
          <w:color w:val="auto"/>
          <w:sz w:val="24"/>
          <w:szCs w:val="24"/>
        </w:rPr>
        <w:t>:</w:t>
      </w:r>
      <w:r w:rsidRPr="00555E98">
        <w:rPr>
          <w:rFonts w:ascii="Times New Roman" w:hAnsi="Times New Roman" w:cs="Times New Roman"/>
          <w:color w:val="auto"/>
          <w:sz w:val="24"/>
          <w:szCs w:val="24"/>
        </w:rPr>
        <w:t xml:space="preserve">  </w:t>
      </w:r>
      <w:r w:rsidR="00066D76">
        <w:rPr>
          <w:rFonts w:ascii="Times New Roman" w:hAnsi="Times New Roman" w:cs="Times New Roman"/>
          <w:color w:val="auto"/>
          <w:sz w:val="24"/>
          <w:szCs w:val="24"/>
        </w:rPr>
        <w:t>Initial announcement</w:t>
      </w:r>
    </w:p>
    <w:p w14:paraId="106F8529" w14:textId="77777777" w:rsidR="00066D76" w:rsidRPr="00066D76" w:rsidRDefault="00066D76" w:rsidP="00066D76"/>
    <w:p w14:paraId="26720EAE" w14:textId="0CB9EA0A" w:rsidR="000358BC" w:rsidRDefault="000358BC" w:rsidP="000358BC">
      <w:pPr>
        <w:pStyle w:val="Heading1"/>
        <w:spacing w:before="69"/>
        <w:ind w:left="90" w:right="-250"/>
        <w:rPr>
          <w:rFonts w:ascii="Times New Roman" w:hAnsi="Times New Roman" w:cs="Times New Roman"/>
          <w:color w:val="auto"/>
          <w:sz w:val="24"/>
          <w:szCs w:val="24"/>
          <w:highlight w:val="cyan"/>
        </w:rPr>
      </w:pPr>
      <w:r w:rsidRPr="001070A4">
        <w:rPr>
          <w:rFonts w:ascii="Times New Roman" w:hAnsi="Times New Roman" w:cs="Times New Roman"/>
          <w:b/>
          <w:color w:val="auto"/>
          <w:sz w:val="24"/>
          <w:szCs w:val="24"/>
        </w:rPr>
        <w:t>Issue Date:</w:t>
      </w:r>
      <w:r w:rsidRPr="001070A4">
        <w:rPr>
          <w:rFonts w:ascii="Times New Roman" w:hAnsi="Times New Roman" w:cs="Times New Roman"/>
          <w:color w:val="auto"/>
          <w:sz w:val="24"/>
          <w:szCs w:val="24"/>
        </w:rPr>
        <w:t xml:space="preserve">  </w:t>
      </w:r>
      <w:r w:rsidR="001070A4" w:rsidRPr="001070A4">
        <w:rPr>
          <w:rFonts w:ascii="Times New Roman" w:hAnsi="Times New Roman" w:cs="Times New Roman"/>
          <w:color w:val="auto"/>
          <w:sz w:val="24"/>
          <w:szCs w:val="24"/>
        </w:rPr>
        <w:t>2</w:t>
      </w:r>
      <w:r w:rsidR="00407DE5">
        <w:rPr>
          <w:rFonts w:ascii="Times New Roman" w:hAnsi="Times New Roman" w:cs="Times New Roman"/>
          <w:color w:val="auto"/>
          <w:sz w:val="24"/>
          <w:szCs w:val="24"/>
        </w:rPr>
        <w:t>3</w:t>
      </w:r>
      <w:r w:rsidR="001070A4">
        <w:rPr>
          <w:rFonts w:ascii="Times New Roman" w:hAnsi="Times New Roman" w:cs="Times New Roman"/>
          <w:color w:val="auto"/>
          <w:sz w:val="24"/>
          <w:szCs w:val="24"/>
        </w:rPr>
        <w:t xml:space="preserve"> March </w:t>
      </w:r>
      <w:r w:rsidR="001070A4" w:rsidRPr="001070A4">
        <w:rPr>
          <w:rFonts w:ascii="Times New Roman" w:hAnsi="Times New Roman" w:cs="Times New Roman"/>
          <w:color w:val="auto"/>
          <w:sz w:val="24"/>
          <w:szCs w:val="24"/>
        </w:rPr>
        <w:t>2020</w:t>
      </w:r>
    </w:p>
    <w:p w14:paraId="21541E6F" w14:textId="77777777" w:rsidR="00066D76" w:rsidRPr="00066D76" w:rsidRDefault="00066D76" w:rsidP="00066D76">
      <w:pPr>
        <w:rPr>
          <w:highlight w:val="cyan"/>
        </w:rPr>
      </w:pPr>
    </w:p>
    <w:p w14:paraId="33204611" w14:textId="60698623" w:rsidR="00066D76" w:rsidRDefault="000358BC" w:rsidP="001070A4">
      <w:pPr>
        <w:pStyle w:val="Heading1"/>
        <w:spacing w:before="69"/>
        <w:ind w:left="90" w:right="-250"/>
        <w:rPr>
          <w:rFonts w:ascii="Times New Roman" w:hAnsi="Times New Roman" w:cs="Times New Roman"/>
          <w:color w:val="auto"/>
          <w:sz w:val="24"/>
          <w:szCs w:val="24"/>
        </w:rPr>
      </w:pPr>
      <w:r w:rsidRPr="001070A4">
        <w:rPr>
          <w:rFonts w:ascii="Times New Roman" w:hAnsi="Times New Roman" w:cs="Times New Roman"/>
          <w:b/>
          <w:color w:val="auto"/>
          <w:sz w:val="24"/>
          <w:szCs w:val="24"/>
        </w:rPr>
        <w:t>Statement of Interest/Qualifications Due Date</w:t>
      </w:r>
      <w:r w:rsidRPr="001070A4">
        <w:rPr>
          <w:rFonts w:ascii="Times New Roman" w:hAnsi="Times New Roman" w:cs="Times New Roman"/>
          <w:color w:val="auto"/>
          <w:sz w:val="24"/>
          <w:szCs w:val="24"/>
        </w:rPr>
        <w:t xml:space="preserve">: </w:t>
      </w:r>
      <w:r w:rsidR="001070A4" w:rsidRPr="001070A4">
        <w:rPr>
          <w:rFonts w:ascii="Times New Roman" w:hAnsi="Times New Roman" w:cs="Times New Roman"/>
          <w:color w:val="auto"/>
          <w:sz w:val="24"/>
          <w:szCs w:val="24"/>
        </w:rPr>
        <w:t>2</w:t>
      </w:r>
      <w:r w:rsidR="00407DE5">
        <w:rPr>
          <w:rFonts w:ascii="Times New Roman" w:hAnsi="Times New Roman" w:cs="Times New Roman"/>
          <w:color w:val="auto"/>
          <w:sz w:val="24"/>
          <w:szCs w:val="24"/>
        </w:rPr>
        <w:t>3</w:t>
      </w:r>
      <w:r w:rsidR="001070A4" w:rsidRPr="001070A4">
        <w:rPr>
          <w:rFonts w:ascii="Times New Roman" w:hAnsi="Times New Roman" w:cs="Times New Roman"/>
          <w:color w:val="auto"/>
          <w:sz w:val="24"/>
          <w:szCs w:val="24"/>
        </w:rPr>
        <w:t xml:space="preserve"> </w:t>
      </w:r>
      <w:r w:rsidR="001070A4">
        <w:rPr>
          <w:rFonts w:ascii="Times New Roman" w:hAnsi="Times New Roman" w:cs="Times New Roman"/>
          <w:color w:val="auto"/>
          <w:sz w:val="24"/>
          <w:szCs w:val="24"/>
        </w:rPr>
        <w:t>April</w:t>
      </w:r>
      <w:r w:rsidR="001070A4" w:rsidRPr="001070A4">
        <w:rPr>
          <w:rFonts w:ascii="Times New Roman" w:hAnsi="Times New Roman" w:cs="Times New Roman"/>
          <w:color w:val="auto"/>
          <w:sz w:val="24"/>
          <w:szCs w:val="24"/>
        </w:rPr>
        <w:t xml:space="preserve"> 2020, 1600 </w:t>
      </w:r>
      <w:proofErr w:type="spellStart"/>
      <w:r w:rsidR="001070A4" w:rsidRPr="001070A4">
        <w:rPr>
          <w:rFonts w:ascii="Times New Roman" w:hAnsi="Times New Roman" w:cs="Times New Roman"/>
          <w:color w:val="auto"/>
          <w:sz w:val="24"/>
          <w:szCs w:val="24"/>
        </w:rPr>
        <w:t>hrs</w:t>
      </w:r>
      <w:proofErr w:type="spellEnd"/>
      <w:r w:rsidR="001070A4" w:rsidRPr="001070A4">
        <w:rPr>
          <w:rFonts w:ascii="Times New Roman" w:hAnsi="Times New Roman" w:cs="Times New Roman"/>
          <w:color w:val="auto"/>
          <w:sz w:val="24"/>
          <w:szCs w:val="24"/>
        </w:rPr>
        <w:t>, Central</w:t>
      </w:r>
    </w:p>
    <w:p w14:paraId="2FE8E764" w14:textId="77777777" w:rsidR="001070A4" w:rsidRPr="001070A4" w:rsidRDefault="001070A4" w:rsidP="001070A4"/>
    <w:p w14:paraId="782CC76C" w14:textId="3569031F" w:rsidR="00066D76" w:rsidRDefault="000358BC" w:rsidP="001070A4">
      <w:pPr>
        <w:pStyle w:val="Heading1"/>
        <w:spacing w:before="69"/>
        <w:ind w:left="90" w:right="-250"/>
        <w:rPr>
          <w:rFonts w:ascii="Times New Roman" w:hAnsi="Times New Roman" w:cs="Times New Roman"/>
          <w:color w:val="auto"/>
          <w:sz w:val="24"/>
          <w:szCs w:val="24"/>
        </w:rPr>
      </w:pPr>
      <w:r w:rsidRPr="001070A4">
        <w:rPr>
          <w:rFonts w:ascii="Times New Roman" w:hAnsi="Times New Roman" w:cs="Times New Roman"/>
          <w:b/>
          <w:color w:val="auto"/>
          <w:sz w:val="24"/>
          <w:szCs w:val="24"/>
        </w:rPr>
        <w:t>Full Application Package Due Date, if Invited</w:t>
      </w:r>
      <w:r w:rsidRPr="001070A4">
        <w:rPr>
          <w:rFonts w:ascii="Times New Roman" w:hAnsi="Times New Roman" w:cs="Times New Roman"/>
          <w:color w:val="auto"/>
          <w:sz w:val="24"/>
          <w:szCs w:val="24"/>
        </w:rPr>
        <w:t xml:space="preserve">: </w:t>
      </w:r>
      <w:r w:rsidR="00407DE5">
        <w:rPr>
          <w:rFonts w:ascii="Times New Roman" w:hAnsi="Times New Roman" w:cs="Times New Roman"/>
          <w:color w:val="auto"/>
          <w:sz w:val="24"/>
          <w:szCs w:val="24"/>
        </w:rPr>
        <w:t>13</w:t>
      </w:r>
      <w:r w:rsidR="001070A4" w:rsidRPr="001070A4">
        <w:rPr>
          <w:rFonts w:ascii="Times New Roman" w:hAnsi="Times New Roman" w:cs="Times New Roman"/>
          <w:color w:val="auto"/>
          <w:sz w:val="24"/>
          <w:szCs w:val="24"/>
        </w:rPr>
        <w:t xml:space="preserve"> </w:t>
      </w:r>
      <w:r w:rsidR="001070A4">
        <w:rPr>
          <w:rFonts w:ascii="Times New Roman" w:hAnsi="Times New Roman" w:cs="Times New Roman"/>
          <w:color w:val="auto"/>
          <w:sz w:val="24"/>
          <w:szCs w:val="24"/>
        </w:rPr>
        <w:t>May</w:t>
      </w:r>
      <w:r w:rsidR="001070A4" w:rsidRPr="001070A4">
        <w:rPr>
          <w:rFonts w:ascii="Times New Roman" w:hAnsi="Times New Roman" w:cs="Times New Roman"/>
          <w:color w:val="auto"/>
          <w:sz w:val="24"/>
          <w:szCs w:val="24"/>
        </w:rPr>
        <w:t xml:space="preserve"> 2020, 1600 </w:t>
      </w:r>
      <w:proofErr w:type="spellStart"/>
      <w:r w:rsidR="001070A4" w:rsidRPr="001070A4">
        <w:rPr>
          <w:rFonts w:ascii="Times New Roman" w:hAnsi="Times New Roman" w:cs="Times New Roman"/>
          <w:color w:val="auto"/>
          <w:sz w:val="24"/>
          <w:szCs w:val="24"/>
        </w:rPr>
        <w:t>hrs</w:t>
      </w:r>
      <w:proofErr w:type="spellEnd"/>
      <w:r w:rsidR="001070A4" w:rsidRPr="001070A4">
        <w:rPr>
          <w:rFonts w:ascii="Times New Roman" w:hAnsi="Times New Roman" w:cs="Times New Roman"/>
          <w:color w:val="auto"/>
          <w:sz w:val="24"/>
          <w:szCs w:val="24"/>
        </w:rPr>
        <w:t>, Central</w:t>
      </w:r>
    </w:p>
    <w:p w14:paraId="1501AE23" w14:textId="77777777" w:rsidR="001070A4" w:rsidRPr="001070A4" w:rsidRDefault="001070A4" w:rsidP="001070A4"/>
    <w:p w14:paraId="1B5F0856" w14:textId="2982A697" w:rsidR="004B0BCF" w:rsidRDefault="004B0BCF" w:rsidP="004B0BCF">
      <w:pPr>
        <w:pStyle w:val="Heading1"/>
        <w:spacing w:before="69"/>
        <w:ind w:left="90" w:right="-250"/>
        <w:rPr>
          <w:rFonts w:ascii="Times New Roman" w:hAnsi="Times New Roman" w:cs="Times New Roman"/>
          <w:bCs/>
          <w:color w:val="auto"/>
          <w:sz w:val="24"/>
          <w:szCs w:val="24"/>
        </w:rPr>
      </w:pPr>
      <w:r w:rsidRPr="00066D76">
        <w:rPr>
          <w:rFonts w:ascii="Times New Roman" w:hAnsi="Times New Roman" w:cs="Times New Roman"/>
          <w:b/>
          <w:bCs/>
          <w:color w:val="auto"/>
          <w:sz w:val="24"/>
          <w:szCs w:val="24"/>
        </w:rPr>
        <w:t xml:space="preserve">Estimated Award Ceiling:  </w:t>
      </w:r>
      <w:r w:rsidR="00066D76" w:rsidRPr="00066D76">
        <w:rPr>
          <w:rFonts w:ascii="Times New Roman" w:hAnsi="Times New Roman" w:cs="Times New Roman"/>
          <w:bCs/>
          <w:color w:val="auto"/>
          <w:sz w:val="24"/>
          <w:szCs w:val="24"/>
        </w:rPr>
        <w:t xml:space="preserve">Approximately $91,690.00 is expected to be available to support this project for one (1) year. </w:t>
      </w:r>
    </w:p>
    <w:p w14:paraId="68EB84D9" w14:textId="77777777" w:rsidR="00066D76" w:rsidRPr="00066D76" w:rsidRDefault="00066D76" w:rsidP="00066D76"/>
    <w:p w14:paraId="6D5D857A" w14:textId="79ED9D5A" w:rsidR="004B0BCF" w:rsidRDefault="004B0BCF" w:rsidP="004B0BCF">
      <w:pPr>
        <w:pStyle w:val="Heading1"/>
        <w:spacing w:before="69"/>
        <w:ind w:left="90" w:right="-250"/>
        <w:rPr>
          <w:rFonts w:ascii="Times New Roman" w:hAnsi="Times New Roman" w:cs="Times New Roman"/>
          <w:bCs/>
          <w:color w:val="auto"/>
          <w:sz w:val="24"/>
          <w:szCs w:val="24"/>
        </w:rPr>
      </w:pPr>
      <w:r w:rsidRPr="00066D76">
        <w:rPr>
          <w:rFonts w:ascii="Times New Roman" w:hAnsi="Times New Roman" w:cs="Times New Roman"/>
          <w:b/>
          <w:bCs/>
          <w:color w:val="auto"/>
          <w:sz w:val="24"/>
          <w:szCs w:val="24"/>
        </w:rPr>
        <w:t>Estimated Total Program Funding (</w:t>
      </w:r>
      <w:r w:rsidRPr="00555E98">
        <w:rPr>
          <w:rFonts w:ascii="Times New Roman" w:hAnsi="Times New Roman" w:cs="Times New Roman"/>
          <w:b/>
          <w:bCs/>
          <w:color w:val="auto"/>
          <w:sz w:val="24"/>
          <w:szCs w:val="24"/>
        </w:rPr>
        <w:t>optional)</w:t>
      </w:r>
      <w:r w:rsidRPr="00555E98">
        <w:rPr>
          <w:rFonts w:ascii="Times New Roman" w:hAnsi="Times New Roman" w:cs="Times New Roman"/>
          <w:bCs/>
          <w:color w:val="auto"/>
          <w:sz w:val="24"/>
          <w:szCs w:val="24"/>
        </w:rPr>
        <w:t>:</w:t>
      </w:r>
      <w:r w:rsidRPr="00555E98">
        <w:rPr>
          <w:rFonts w:ascii="Times New Roman" w:hAnsi="Times New Roman" w:cs="Times New Roman"/>
          <w:b/>
          <w:bCs/>
          <w:color w:val="auto"/>
          <w:sz w:val="24"/>
          <w:szCs w:val="24"/>
        </w:rPr>
        <w:t xml:space="preserve">  </w:t>
      </w:r>
      <w:r w:rsidR="00066D76">
        <w:rPr>
          <w:rFonts w:ascii="Times New Roman" w:hAnsi="Times New Roman" w:cs="Times New Roman"/>
          <w:bCs/>
          <w:color w:val="auto"/>
          <w:sz w:val="24"/>
          <w:szCs w:val="24"/>
        </w:rPr>
        <w:t>Additional funding may be available for work in subsequent fiscal years up to 4 years at $91,690.00 per year for a total of $458,450.00 over 5 years.</w:t>
      </w:r>
      <w:r w:rsidR="00066D76" w:rsidRPr="00555E98">
        <w:rPr>
          <w:rFonts w:ascii="Times New Roman" w:hAnsi="Times New Roman" w:cs="Times New Roman"/>
          <w:bCs/>
          <w:color w:val="auto"/>
          <w:sz w:val="24"/>
          <w:szCs w:val="24"/>
        </w:rPr>
        <w:t xml:space="preserve">  </w:t>
      </w:r>
    </w:p>
    <w:p w14:paraId="2E547A89" w14:textId="77777777" w:rsidR="00066D76" w:rsidRPr="00066D76" w:rsidRDefault="00066D76" w:rsidP="00066D76"/>
    <w:p w14:paraId="6ED3818C" w14:textId="211A9209" w:rsidR="000358BC" w:rsidRPr="00066D76" w:rsidRDefault="004B0BCF" w:rsidP="00066D76">
      <w:pPr>
        <w:pStyle w:val="Heading1"/>
        <w:spacing w:before="69"/>
        <w:ind w:left="90" w:right="-250"/>
        <w:rPr>
          <w:rFonts w:ascii="Times New Roman" w:hAnsi="Times New Roman" w:cs="Times New Roman"/>
          <w:b/>
          <w:bCs/>
          <w:color w:val="auto"/>
          <w:sz w:val="24"/>
          <w:szCs w:val="24"/>
        </w:rPr>
        <w:sectPr w:rsidR="000358BC" w:rsidRPr="00066D76" w:rsidSect="000358BC">
          <w:pgSz w:w="12240" w:h="15840"/>
          <w:pgMar w:top="660" w:right="1340" w:bottom="280" w:left="1340" w:header="720" w:footer="720" w:gutter="0"/>
          <w:cols w:space="720"/>
        </w:sectPr>
      </w:pPr>
      <w:r w:rsidRPr="00066D76">
        <w:rPr>
          <w:rFonts w:ascii="Times New Roman" w:hAnsi="Times New Roman" w:cs="Times New Roman"/>
          <w:b/>
          <w:bCs/>
          <w:color w:val="auto"/>
          <w:sz w:val="24"/>
          <w:szCs w:val="24"/>
        </w:rPr>
        <w:t>Expected Number of Awards:</w:t>
      </w:r>
      <w:r w:rsidRPr="00555E98">
        <w:rPr>
          <w:rFonts w:ascii="Times New Roman" w:hAnsi="Times New Roman" w:cs="Times New Roman"/>
          <w:b/>
          <w:bCs/>
          <w:color w:val="auto"/>
          <w:sz w:val="24"/>
          <w:szCs w:val="24"/>
        </w:rPr>
        <w:t xml:space="preserve">  </w:t>
      </w:r>
      <w:r w:rsidR="00066D76">
        <w:rPr>
          <w:rFonts w:ascii="Times New Roman" w:hAnsi="Times New Roman" w:cs="Times New Roman"/>
          <w:bCs/>
          <w:color w:val="auto"/>
          <w:sz w:val="24"/>
          <w:szCs w:val="24"/>
        </w:rPr>
        <w:t>T</w:t>
      </w:r>
      <w:r w:rsidRPr="00555E98">
        <w:rPr>
          <w:rFonts w:ascii="Times New Roman" w:hAnsi="Times New Roman" w:cs="Times New Roman"/>
          <w:bCs/>
          <w:color w:val="auto"/>
          <w:sz w:val="24"/>
          <w:szCs w:val="24"/>
        </w:rPr>
        <w:t>he government may issue more than 1 award from this announcemen</w:t>
      </w:r>
      <w:r w:rsidR="00811135">
        <w:rPr>
          <w:rFonts w:ascii="Times New Roman" w:hAnsi="Times New Roman" w:cs="Times New Roman"/>
          <w:bCs/>
          <w:color w:val="auto"/>
          <w:sz w:val="24"/>
          <w:szCs w:val="24"/>
        </w:rPr>
        <w:t>t.</w:t>
      </w:r>
    </w:p>
    <w:p w14:paraId="431DD763" w14:textId="77777777" w:rsidR="000358BC" w:rsidRPr="00555E98" w:rsidRDefault="000358BC" w:rsidP="000358BC">
      <w:pPr>
        <w:spacing w:before="1"/>
        <w:rPr>
          <w:b/>
          <w:bCs/>
        </w:rPr>
      </w:pPr>
    </w:p>
    <w:p w14:paraId="6ADCD0CC" w14:textId="77777777" w:rsidR="000358BC" w:rsidRPr="00811135" w:rsidRDefault="000358BC" w:rsidP="000358BC">
      <w:pPr>
        <w:pStyle w:val="Heading6"/>
        <w:spacing w:before="74"/>
        <w:rPr>
          <w:rFonts w:ascii="Times New Roman" w:hAnsi="Times New Roman" w:cs="Times New Roman"/>
          <w:b/>
          <w:color w:val="auto"/>
          <w:spacing w:val="-1"/>
        </w:rPr>
      </w:pPr>
      <w:r w:rsidRPr="00811135">
        <w:rPr>
          <w:rFonts w:ascii="Times New Roman" w:hAnsi="Times New Roman" w:cs="Times New Roman"/>
          <w:b/>
          <w:color w:val="auto"/>
          <w:spacing w:val="-1"/>
        </w:rPr>
        <w:t>Section I:</w:t>
      </w:r>
      <w:r w:rsidRPr="00811135">
        <w:rPr>
          <w:rFonts w:ascii="Times New Roman" w:hAnsi="Times New Roman" w:cs="Times New Roman"/>
          <w:b/>
          <w:color w:val="auto"/>
        </w:rPr>
        <w:t xml:space="preserve"> </w:t>
      </w:r>
      <w:r w:rsidRPr="00811135">
        <w:rPr>
          <w:rFonts w:ascii="Times New Roman" w:hAnsi="Times New Roman" w:cs="Times New Roman"/>
          <w:b/>
          <w:color w:val="auto"/>
          <w:spacing w:val="-1"/>
        </w:rPr>
        <w:t>Funding Opportunity</w:t>
      </w:r>
      <w:r w:rsidRPr="00811135">
        <w:rPr>
          <w:rFonts w:ascii="Times New Roman" w:hAnsi="Times New Roman" w:cs="Times New Roman"/>
          <w:b/>
          <w:color w:val="auto"/>
          <w:spacing w:val="-4"/>
        </w:rPr>
        <w:t xml:space="preserve"> </w:t>
      </w:r>
      <w:r w:rsidRPr="00811135">
        <w:rPr>
          <w:rFonts w:ascii="Times New Roman" w:hAnsi="Times New Roman" w:cs="Times New Roman"/>
          <w:b/>
          <w:color w:val="auto"/>
          <w:spacing w:val="-1"/>
        </w:rPr>
        <w:t>Description</w:t>
      </w:r>
    </w:p>
    <w:p w14:paraId="3443082A" w14:textId="77777777" w:rsidR="000358BC" w:rsidRPr="00811135" w:rsidRDefault="000358BC" w:rsidP="000358BC">
      <w:pPr>
        <w:pStyle w:val="Heading6"/>
        <w:spacing w:before="74"/>
        <w:rPr>
          <w:rFonts w:ascii="Times New Roman" w:hAnsi="Times New Roman" w:cs="Times New Roman"/>
          <w:b/>
          <w:bCs/>
          <w:color w:val="auto"/>
        </w:rPr>
      </w:pPr>
    </w:p>
    <w:p w14:paraId="0A9CF606" w14:textId="77777777" w:rsidR="000358BC" w:rsidRDefault="000358BC" w:rsidP="000358BC">
      <w:pPr>
        <w:spacing w:before="1"/>
        <w:rPr>
          <w:rFonts w:eastAsia="Arial"/>
          <w:b/>
          <w:spacing w:val="-1"/>
        </w:rPr>
      </w:pPr>
      <w:r w:rsidRPr="00811135">
        <w:rPr>
          <w:rFonts w:eastAsia="Arial"/>
          <w:b/>
          <w:spacing w:val="-1"/>
        </w:rPr>
        <w:t>Background:</w:t>
      </w:r>
    </w:p>
    <w:p w14:paraId="6A8BF683" w14:textId="77777777" w:rsidR="00811135" w:rsidRDefault="00811135" w:rsidP="000358BC">
      <w:pPr>
        <w:spacing w:before="1"/>
        <w:rPr>
          <w:rFonts w:eastAsia="Arial"/>
          <w:b/>
          <w:spacing w:val="-1"/>
        </w:rPr>
      </w:pPr>
    </w:p>
    <w:p w14:paraId="0EDC074F" w14:textId="77777777" w:rsidR="00811135" w:rsidRDefault="00811135" w:rsidP="00811135">
      <w:pPr>
        <w:jc w:val="both"/>
      </w:pPr>
      <w:r>
        <w:t xml:space="preserve">The Water Resources Development Act (WRDA) of 2000 authorized the Comprehensive Everglades Restoration Plan (CERP) as a framework for modifications and operational changes to the Central and Southern Florida Project needed to restore the South Florida ecosystem. Provisions within WRDA 2000 provided for specific authorization for an adaptive assessment and monitoring program. The CERP Monitoring and Assessment Plan (MAP) was developed as a framework for measuring and understanding system responses to CERP, determining how well CERP is meeting its goals and objectives, and identifying opportunities for improving the performance of CERP where needed. </w:t>
      </w:r>
    </w:p>
    <w:p w14:paraId="2A110F7B" w14:textId="77777777" w:rsidR="00811135" w:rsidRDefault="00811135" w:rsidP="00811135">
      <w:pPr>
        <w:jc w:val="both"/>
      </w:pPr>
    </w:p>
    <w:p w14:paraId="6B8BBAD9" w14:textId="77777777" w:rsidR="00811135" w:rsidRDefault="00811135" w:rsidP="00811135">
      <w:pPr>
        <w:jc w:val="both"/>
      </w:pPr>
      <w:r>
        <w:t xml:space="preserve">Throughout </w:t>
      </w:r>
      <w:r w:rsidRPr="004B0FA2">
        <w:t xml:space="preserve">the current managed system, the pre-drainage, patterned mosaic of </w:t>
      </w:r>
      <w:proofErr w:type="spellStart"/>
      <w:r w:rsidRPr="004B0FA2">
        <w:t>sawgrass</w:t>
      </w:r>
      <w:proofErr w:type="spellEnd"/>
      <w:r w:rsidRPr="004B0FA2">
        <w:t xml:space="preserve"> ridges, sloughs and tree islands </w:t>
      </w:r>
      <w:r>
        <w:t xml:space="preserve">in the Greater Everglades wetlands ecosystem </w:t>
      </w:r>
      <w:r w:rsidRPr="004B0FA2">
        <w:t>has been substantially altered or reduced largely as the result of human alterations to the historic ecological processes that sustained the landscape patterns.</w:t>
      </w:r>
      <w:r>
        <w:t xml:space="preserve">  </w:t>
      </w:r>
      <w:r w:rsidRPr="004B0FA2">
        <w:t xml:space="preserve">The general goals of </w:t>
      </w:r>
      <w:r>
        <w:t xml:space="preserve">CERP </w:t>
      </w:r>
      <w:r w:rsidRPr="004B0FA2">
        <w:t xml:space="preserve">restoration are to stem, and possibly reverse this degradation of the ridge and slough and </w:t>
      </w:r>
      <w:r>
        <w:t>tree island</w:t>
      </w:r>
      <w:r w:rsidRPr="004B0FA2">
        <w:t xml:space="preserve"> landscape through redirecting flows now released unused to the ocean and the gulf into these critical habitats. The MAP</w:t>
      </w:r>
      <w:r>
        <w:t xml:space="preserve"> </w:t>
      </w:r>
      <w:r w:rsidRPr="004B0FA2">
        <w:t xml:space="preserve">presented </w:t>
      </w:r>
      <w:r>
        <w:t>an</w:t>
      </w:r>
      <w:r w:rsidRPr="004B0FA2">
        <w:t xml:space="preserve"> overarching monitoring framework for guiding restoration efforts throughout the entire process </w:t>
      </w:r>
      <w:r>
        <w:t xml:space="preserve">and </w:t>
      </w:r>
      <w:r w:rsidRPr="004B0FA2">
        <w:t>requires not only a comprehensive assessment of the current state of the ecosystem and assessment of restoration endpoints (targets), but ongoing monitoring and evaluation throughout the process that will aid the implementing agencies in optimizing operational proc</w:t>
      </w:r>
      <w:r>
        <w:t>edures and project designs. This project</w:t>
      </w:r>
      <w:r w:rsidRPr="004B0FA2">
        <w:t xml:space="preserve"> </w:t>
      </w:r>
      <w:r>
        <w:t xml:space="preserve">integrates with on-going ridge and slough work to provide a complete integrated assessment of the ridge, slough, and tree island system. </w:t>
      </w:r>
      <w:r w:rsidRPr="004B0FA2">
        <w:t>Full implementation of this monitoring design will not only enable a holistic assessment of the current ecosystem but will provide the data needed for adaptive management and evaluation model validation.</w:t>
      </w:r>
    </w:p>
    <w:p w14:paraId="3D4486A3" w14:textId="77777777" w:rsidR="000358BC" w:rsidRPr="00811135" w:rsidRDefault="000358BC" w:rsidP="000358BC">
      <w:pPr>
        <w:spacing w:before="1"/>
        <w:rPr>
          <w:rFonts w:eastAsia="Arial"/>
          <w:spacing w:val="-1"/>
        </w:rPr>
      </w:pPr>
    </w:p>
    <w:p w14:paraId="08EDF176" w14:textId="77777777" w:rsidR="000358BC" w:rsidRPr="00811135" w:rsidRDefault="000358BC" w:rsidP="000358BC">
      <w:pPr>
        <w:spacing w:before="1"/>
        <w:rPr>
          <w:rFonts w:eastAsia="Arial"/>
          <w:b/>
          <w:spacing w:val="-1"/>
        </w:rPr>
      </w:pPr>
      <w:r w:rsidRPr="00811135">
        <w:rPr>
          <w:rFonts w:eastAsia="Arial"/>
          <w:b/>
          <w:spacing w:val="-1"/>
        </w:rPr>
        <w:t>Brief Description of Anticipated Work:</w:t>
      </w:r>
    </w:p>
    <w:p w14:paraId="6E80EB23" w14:textId="77777777" w:rsidR="000358BC" w:rsidRDefault="000358BC" w:rsidP="000358BC">
      <w:pPr>
        <w:spacing w:before="1"/>
        <w:rPr>
          <w:rFonts w:eastAsia="Arial"/>
          <w:spacing w:val="-1"/>
        </w:rPr>
      </w:pPr>
    </w:p>
    <w:p w14:paraId="27ACFB2B" w14:textId="77777777" w:rsidR="00811135" w:rsidRPr="00025EB2" w:rsidRDefault="00811135" w:rsidP="00811135">
      <w:pPr>
        <w:jc w:val="both"/>
        <w:rPr>
          <w:color w:val="000000"/>
        </w:rPr>
      </w:pPr>
      <w:r w:rsidRPr="00025EB2">
        <w:rPr>
          <w:color w:val="000000"/>
        </w:rPr>
        <w:t xml:space="preserve">This project </w:t>
      </w:r>
      <w:r>
        <w:rPr>
          <w:color w:val="000000"/>
        </w:rPr>
        <w:t>should be designed to address the</w:t>
      </w:r>
      <w:r w:rsidRPr="00025EB2">
        <w:rPr>
          <w:color w:val="000000"/>
        </w:rPr>
        <w:t xml:space="preserve"> needs identified in the Greater Everglades wetlands performance measures: </w:t>
      </w:r>
      <w:r>
        <w:rPr>
          <w:color w:val="000000"/>
        </w:rPr>
        <w:t>(</w:t>
      </w:r>
      <w:r w:rsidRPr="00025EB2">
        <w:rPr>
          <w:color w:val="000000"/>
        </w:rPr>
        <w:t xml:space="preserve">1) Wetland Landscape Patterns – </w:t>
      </w:r>
      <w:r w:rsidRPr="000F3EE3">
        <w:t>Ridge-Slough Community Sustainability</w:t>
      </w:r>
      <w:r>
        <w:t>;</w:t>
      </w:r>
      <w:r w:rsidRPr="000F3EE3">
        <w:t xml:space="preserve"> </w:t>
      </w:r>
      <w:r w:rsidRPr="00025EB2">
        <w:rPr>
          <w:color w:val="000000"/>
        </w:rPr>
        <w:t xml:space="preserve">and </w:t>
      </w:r>
      <w:r>
        <w:rPr>
          <w:color w:val="000000"/>
        </w:rPr>
        <w:t>(</w:t>
      </w:r>
      <w:r w:rsidRPr="00025EB2">
        <w:rPr>
          <w:color w:val="000000"/>
        </w:rPr>
        <w:t xml:space="preserve">2) Wetland Landscape Patterns - </w:t>
      </w:r>
      <w:r w:rsidRPr="000F3EE3">
        <w:t>Marl Prairie Cape Sable Sparrow Habitat</w:t>
      </w:r>
      <w:r>
        <w:rPr>
          <w:color w:val="000000"/>
        </w:rPr>
        <w:t>.  Specifically, the project will</w:t>
      </w:r>
      <w:r w:rsidRPr="00025EB2">
        <w:rPr>
          <w:color w:val="000000"/>
        </w:rPr>
        <w:t xml:space="preserve"> address the Greater Everglades Wetland Landscape and Plant Community Dynamics hypotheses: </w:t>
      </w:r>
      <w:r>
        <w:rPr>
          <w:color w:val="000000"/>
        </w:rPr>
        <w:t>(</w:t>
      </w:r>
      <w:r w:rsidRPr="00025EB2">
        <w:rPr>
          <w:color w:val="000000"/>
        </w:rPr>
        <w:t>1) ridge and slough micro-topography in relation to o</w:t>
      </w:r>
      <w:r>
        <w:rPr>
          <w:color w:val="000000"/>
        </w:rPr>
        <w:t>rganic soil accretion and loss; (</w:t>
      </w:r>
      <w:r w:rsidRPr="00025EB2">
        <w:rPr>
          <w:color w:val="000000"/>
        </w:rPr>
        <w:t xml:space="preserve">2) ridge and slough landscape pattern </w:t>
      </w:r>
      <w:r>
        <w:rPr>
          <w:color w:val="000000"/>
        </w:rPr>
        <w:t xml:space="preserve">in relation to </w:t>
      </w:r>
      <w:proofErr w:type="spellStart"/>
      <w:r>
        <w:rPr>
          <w:color w:val="000000"/>
        </w:rPr>
        <w:t>microtopography</w:t>
      </w:r>
      <w:proofErr w:type="spellEnd"/>
      <w:r>
        <w:rPr>
          <w:color w:val="000000"/>
        </w:rPr>
        <w:t xml:space="preserve">; </w:t>
      </w:r>
      <w:r w:rsidRPr="00025EB2">
        <w:rPr>
          <w:color w:val="000000"/>
        </w:rPr>
        <w:t xml:space="preserve">and </w:t>
      </w:r>
      <w:r>
        <w:rPr>
          <w:color w:val="000000"/>
        </w:rPr>
        <w:t>(</w:t>
      </w:r>
      <w:r w:rsidRPr="00025EB2">
        <w:rPr>
          <w:color w:val="000000"/>
        </w:rPr>
        <w:t xml:space="preserve">3) plant community dynamics along elevation gradients as water depths and thus </w:t>
      </w:r>
      <w:proofErr w:type="spellStart"/>
      <w:r w:rsidRPr="00025EB2">
        <w:rPr>
          <w:color w:val="000000"/>
        </w:rPr>
        <w:t>hydroperiods</w:t>
      </w:r>
      <w:proofErr w:type="spellEnd"/>
      <w:r w:rsidRPr="00025EB2">
        <w:rPr>
          <w:color w:val="000000"/>
        </w:rPr>
        <w:t xml:space="preserve"> change. </w:t>
      </w:r>
    </w:p>
    <w:p w14:paraId="322C6C4D" w14:textId="77777777" w:rsidR="00811135" w:rsidRDefault="00811135" w:rsidP="00811135"/>
    <w:p w14:paraId="6D438AFB" w14:textId="77777777" w:rsidR="00811135" w:rsidRDefault="00811135" w:rsidP="00811135">
      <w:r>
        <w:t>The objectives of the proposed work include:</w:t>
      </w:r>
    </w:p>
    <w:p w14:paraId="5337A430" w14:textId="77777777" w:rsidR="00811135" w:rsidRDefault="00811135" w:rsidP="00811135"/>
    <w:p w14:paraId="18A29996" w14:textId="77777777" w:rsidR="00811135" w:rsidRPr="00025EB2" w:rsidRDefault="00811135" w:rsidP="00811135">
      <w:pPr>
        <w:pStyle w:val="NoSpacing"/>
        <w:spacing w:after="120"/>
        <w:ind w:left="720"/>
        <w:jc w:val="both"/>
        <w:rPr>
          <w:rFonts w:ascii="Times New Roman" w:hAnsi="Times New Roman"/>
          <w:sz w:val="24"/>
          <w:szCs w:val="24"/>
        </w:rPr>
      </w:pPr>
      <w:r w:rsidRPr="000F3EE3">
        <w:rPr>
          <w:rFonts w:ascii="Times New Roman" w:hAnsi="Times New Roman"/>
          <w:sz w:val="24"/>
          <w:szCs w:val="24"/>
          <w:u w:val="single"/>
        </w:rPr>
        <w:t>Objective 1</w:t>
      </w:r>
      <w:r>
        <w:rPr>
          <w:rFonts w:ascii="Times New Roman" w:hAnsi="Times New Roman"/>
          <w:sz w:val="24"/>
          <w:szCs w:val="24"/>
        </w:rPr>
        <w:t xml:space="preserve">:  </w:t>
      </w:r>
      <w:r w:rsidRPr="00025EB2">
        <w:rPr>
          <w:rFonts w:ascii="Times New Roman" w:hAnsi="Times New Roman"/>
          <w:sz w:val="24"/>
          <w:szCs w:val="24"/>
        </w:rPr>
        <w:t>To determine extant reference conditions for each of the</w:t>
      </w:r>
      <w:r>
        <w:rPr>
          <w:rFonts w:ascii="Times New Roman" w:hAnsi="Times New Roman"/>
          <w:sz w:val="24"/>
          <w:szCs w:val="24"/>
        </w:rPr>
        <w:t xml:space="preserve"> performance measures listed above</w:t>
      </w:r>
      <w:r w:rsidRPr="00025EB2">
        <w:rPr>
          <w:rFonts w:ascii="Times New Roman" w:hAnsi="Times New Roman"/>
          <w:sz w:val="24"/>
          <w:szCs w:val="24"/>
        </w:rPr>
        <w:t xml:space="preserve"> (including variability of those measures in time and space).</w:t>
      </w:r>
    </w:p>
    <w:p w14:paraId="30EAC24B" w14:textId="77777777" w:rsidR="00811135" w:rsidRPr="00025EB2" w:rsidRDefault="00811135" w:rsidP="00811135">
      <w:pPr>
        <w:pStyle w:val="NoSpacing"/>
        <w:spacing w:after="120"/>
        <w:ind w:left="720"/>
        <w:jc w:val="both"/>
        <w:rPr>
          <w:rFonts w:ascii="Times New Roman" w:hAnsi="Times New Roman"/>
          <w:sz w:val="24"/>
          <w:szCs w:val="24"/>
        </w:rPr>
      </w:pPr>
      <w:r w:rsidRPr="000F3EE3">
        <w:rPr>
          <w:rFonts w:ascii="Times New Roman" w:hAnsi="Times New Roman"/>
          <w:sz w:val="24"/>
          <w:szCs w:val="24"/>
          <w:u w:val="single"/>
        </w:rPr>
        <w:t>Objective 2</w:t>
      </w:r>
      <w:r>
        <w:rPr>
          <w:rFonts w:ascii="Times New Roman" w:hAnsi="Times New Roman"/>
          <w:sz w:val="24"/>
          <w:szCs w:val="24"/>
        </w:rPr>
        <w:t xml:space="preserve">:  </w:t>
      </w:r>
      <w:r w:rsidRPr="00025EB2">
        <w:rPr>
          <w:rFonts w:ascii="Times New Roman" w:hAnsi="Times New Roman"/>
          <w:sz w:val="24"/>
          <w:szCs w:val="24"/>
        </w:rPr>
        <w:t xml:space="preserve">To establish present status of landscape performance measures throughout the central </w:t>
      </w:r>
      <w:smartTag w:uri="urn:schemas-microsoft-com:office:smarttags" w:element="place">
        <w:r w:rsidRPr="00025EB2">
          <w:rPr>
            <w:rFonts w:ascii="Times New Roman" w:hAnsi="Times New Roman"/>
            <w:sz w:val="24"/>
            <w:szCs w:val="24"/>
          </w:rPr>
          <w:t>Everglades</w:t>
        </w:r>
      </w:smartTag>
      <w:r w:rsidRPr="00025EB2">
        <w:rPr>
          <w:rFonts w:ascii="Times New Roman" w:hAnsi="Times New Roman"/>
          <w:sz w:val="24"/>
          <w:szCs w:val="24"/>
        </w:rPr>
        <w:t>, particularly in areas of historic ridge-slough landscape patterning, identify spatial and temporal trends of those performance measures, and quantify their relationships to the present hydrologic regime.</w:t>
      </w:r>
    </w:p>
    <w:p w14:paraId="392C96EE" w14:textId="77777777" w:rsidR="00811135" w:rsidRPr="00025EB2" w:rsidRDefault="00811135" w:rsidP="00811135">
      <w:pPr>
        <w:pStyle w:val="NoSpacing"/>
        <w:spacing w:after="120"/>
        <w:ind w:left="720"/>
        <w:jc w:val="both"/>
        <w:rPr>
          <w:rFonts w:ascii="Times New Roman" w:hAnsi="Times New Roman"/>
          <w:sz w:val="24"/>
          <w:szCs w:val="24"/>
        </w:rPr>
      </w:pPr>
      <w:r w:rsidRPr="000F3EE3">
        <w:rPr>
          <w:rFonts w:ascii="Times New Roman" w:hAnsi="Times New Roman"/>
          <w:sz w:val="24"/>
          <w:szCs w:val="24"/>
          <w:u w:val="single"/>
        </w:rPr>
        <w:t>Objective 3</w:t>
      </w:r>
      <w:r>
        <w:rPr>
          <w:rFonts w:ascii="Times New Roman" w:hAnsi="Times New Roman"/>
          <w:sz w:val="24"/>
          <w:szCs w:val="24"/>
        </w:rPr>
        <w:t xml:space="preserve">:  </w:t>
      </w:r>
      <w:r w:rsidRPr="00025EB2">
        <w:rPr>
          <w:rFonts w:ascii="Times New Roman" w:hAnsi="Times New Roman"/>
          <w:sz w:val="24"/>
          <w:szCs w:val="24"/>
        </w:rPr>
        <w:t>To detect unanticipated changes in ecosystem structure and processes that result from hydrologic management or manipulation, CERP restoration activities, or climatic variation</w:t>
      </w:r>
    </w:p>
    <w:p w14:paraId="785E7BBE" w14:textId="67CDF89E" w:rsidR="00811135" w:rsidRPr="00811135" w:rsidRDefault="00811135" w:rsidP="00811135">
      <w:pPr>
        <w:pStyle w:val="NoSpacing"/>
        <w:spacing w:after="120"/>
        <w:ind w:left="720"/>
        <w:jc w:val="both"/>
        <w:rPr>
          <w:rFonts w:ascii="Times New Roman" w:hAnsi="Times New Roman"/>
          <w:sz w:val="24"/>
          <w:szCs w:val="24"/>
        </w:rPr>
      </w:pPr>
      <w:r w:rsidRPr="000F3EE3">
        <w:rPr>
          <w:rFonts w:ascii="Times New Roman" w:hAnsi="Times New Roman"/>
          <w:sz w:val="24"/>
          <w:szCs w:val="24"/>
          <w:u w:val="single"/>
        </w:rPr>
        <w:t>Objective 4</w:t>
      </w:r>
      <w:r>
        <w:rPr>
          <w:rFonts w:ascii="Times New Roman" w:hAnsi="Times New Roman"/>
          <w:sz w:val="24"/>
          <w:szCs w:val="24"/>
        </w:rPr>
        <w:t xml:space="preserve">:  </w:t>
      </w:r>
      <w:r w:rsidRPr="00025EB2">
        <w:rPr>
          <w:rFonts w:ascii="Times New Roman" w:hAnsi="Times New Roman"/>
          <w:sz w:val="24"/>
          <w:szCs w:val="24"/>
        </w:rPr>
        <w:t xml:space="preserve">To provide data in support of scientific studies of inter-relationships among vegetation, </w:t>
      </w:r>
      <w:proofErr w:type="spellStart"/>
      <w:r w:rsidRPr="00025EB2">
        <w:rPr>
          <w:rFonts w:ascii="Times New Roman" w:hAnsi="Times New Roman"/>
          <w:sz w:val="24"/>
          <w:szCs w:val="24"/>
        </w:rPr>
        <w:t>microtopography</w:t>
      </w:r>
      <w:proofErr w:type="spellEnd"/>
      <w:r w:rsidRPr="00025EB2">
        <w:rPr>
          <w:rFonts w:ascii="Times New Roman" w:hAnsi="Times New Roman"/>
          <w:sz w:val="24"/>
          <w:szCs w:val="24"/>
        </w:rPr>
        <w:t>, and hydrologic regime that may provide insight into the causes of unanticipated ecosystem responses.</w:t>
      </w:r>
    </w:p>
    <w:p w14:paraId="5BBE1EB5" w14:textId="77777777" w:rsidR="00811135" w:rsidRPr="00811135" w:rsidRDefault="00811135" w:rsidP="000358BC">
      <w:pPr>
        <w:spacing w:before="1"/>
        <w:rPr>
          <w:rFonts w:eastAsia="Arial"/>
          <w:spacing w:val="-1"/>
        </w:rPr>
      </w:pPr>
    </w:p>
    <w:p w14:paraId="62C99F6A" w14:textId="77777777" w:rsidR="000358BC" w:rsidRPr="00811135" w:rsidRDefault="000358BC" w:rsidP="000358BC">
      <w:pPr>
        <w:spacing w:before="1"/>
        <w:rPr>
          <w:rFonts w:eastAsia="Arial"/>
          <w:b/>
          <w:spacing w:val="-1"/>
        </w:rPr>
      </w:pPr>
      <w:r w:rsidRPr="007248E9">
        <w:rPr>
          <w:rFonts w:eastAsia="Arial"/>
          <w:b/>
          <w:spacing w:val="-1"/>
        </w:rPr>
        <w:t>Public Benefit:</w:t>
      </w:r>
    </w:p>
    <w:p w14:paraId="6BF58F87" w14:textId="77777777" w:rsidR="000358BC" w:rsidRPr="00811135" w:rsidRDefault="000358BC" w:rsidP="000358BC">
      <w:pPr>
        <w:spacing w:before="1"/>
        <w:rPr>
          <w:rFonts w:eastAsia="Arial"/>
          <w:spacing w:val="-1"/>
        </w:rPr>
      </w:pPr>
      <w:r w:rsidRPr="00811135">
        <w:rPr>
          <w:rFonts w:eastAsia="Arial"/>
          <w:spacing w:val="-1"/>
        </w:rPr>
        <w:t xml:space="preserve">  </w:t>
      </w:r>
    </w:p>
    <w:p w14:paraId="246A974A" w14:textId="631BEFB8" w:rsidR="000358BC" w:rsidRPr="00811135" w:rsidRDefault="00811135" w:rsidP="00811135">
      <w:pPr>
        <w:pStyle w:val="PlainText"/>
        <w:rPr>
          <w:rFonts w:ascii="Times New Roman" w:hAnsi="Times New Roman" w:cs="Times New Roman"/>
          <w:sz w:val="24"/>
          <w:szCs w:val="24"/>
        </w:rPr>
      </w:pPr>
      <w:r w:rsidRPr="00EB558D">
        <w:rPr>
          <w:rFonts w:ascii="Times New Roman" w:hAnsi="Times New Roman" w:cs="Times New Roman"/>
          <w:sz w:val="24"/>
          <w:szCs w:val="24"/>
        </w:rPr>
        <w:t>This project will play a critical role in building the knowledge base for understanding landscape patterns in the Everglades. This project is part of the scientific assessments for improving CERP's ability to restore, preserve and protect the South Florida ecosystem while providing for the region's other water-related needs. The results of this project will be used by RECOVER to apply a system-wide perspective to the planning and implementation of the CERP, and communicate and coordinate the results of these evaluations and assessments to managers, decision makers and the public. Recreational benefits provided include outdoor recreation opportunities and improved access to Everglades marshes for tourists and Floridians.</w:t>
      </w:r>
    </w:p>
    <w:p w14:paraId="7EDB1A4F" w14:textId="77777777" w:rsidR="00811135" w:rsidRPr="00811135" w:rsidRDefault="00811135" w:rsidP="000358BC">
      <w:pPr>
        <w:spacing w:before="1"/>
        <w:rPr>
          <w:rFonts w:eastAsia="Arial"/>
        </w:rPr>
      </w:pPr>
    </w:p>
    <w:p w14:paraId="283AABE1" w14:textId="77777777" w:rsidR="000358BC" w:rsidRPr="00811135" w:rsidRDefault="000358BC" w:rsidP="000358BC">
      <w:pPr>
        <w:pStyle w:val="Heading6"/>
        <w:rPr>
          <w:rFonts w:ascii="Times New Roman" w:hAnsi="Times New Roman" w:cs="Times New Roman"/>
          <w:b/>
          <w:color w:val="auto"/>
          <w:spacing w:val="-1"/>
        </w:rPr>
      </w:pPr>
      <w:r w:rsidRPr="00811135">
        <w:rPr>
          <w:rFonts w:ascii="Times New Roman" w:hAnsi="Times New Roman" w:cs="Times New Roman"/>
          <w:b/>
          <w:color w:val="auto"/>
          <w:spacing w:val="-1"/>
        </w:rPr>
        <w:t>Section II:</w:t>
      </w:r>
      <w:r w:rsidRPr="00811135">
        <w:rPr>
          <w:rFonts w:ascii="Times New Roman" w:hAnsi="Times New Roman" w:cs="Times New Roman"/>
          <w:b/>
          <w:color w:val="auto"/>
        </w:rPr>
        <w:t xml:space="preserve"> </w:t>
      </w:r>
      <w:r w:rsidRPr="00811135">
        <w:rPr>
          <w:rFonts w:ascii="Times New Roman" w:hAnsi="Times New Roman" w:cs="Times New Roman"/>
          <w:b/>
          <w:color w:val="auto"/>
          <w:spacing w:val="-1"/>
        </w:rPr>
        <w:t>Award Information</w:t>
      </w:r>
    </w:p>
    <w:p w14:paraId="6DE0A0D7" w14:textId="77777777" w:rsidR="000358BC" w:rsidRPr="00811135" w:rsidRDefault="000358BC" w:rsidP="000358BC">
      <w:pPr>
        <w:pStyle w:val="Heading6"/>
        <w:rPr>
          <w:rFonts w:ascii="Times New Roman" w:hAnsi="Times New Roman" w:cs="Times New Roman"/>
          <w:b/>
          <w:bCs/>
          <w:color w:val="auto"/>
        </w:rPr>
      </w:pPr>
    </w:p>
    <w:p w14:paraId="5D874A98" w14:textId="05B73293" w:rsidR="000358BC" w:rsidRPr="00811135" w:rsidRDefault="000358BC" w:rsidP="000358BC">
      <w:pPr>
        <w:spacing w:before="3"/>
        <w:rPr>
          <w:rFonts w:eastAsia="Arial"/>
          <w:spacing w:val="-1"/>
        </w:rPr>
      </w:pPr>
      <w:r w:rsidRPr="00811135">
        <w:rPr>
          <w:rFonts w:eastAsia="Arial"/>
          <w:spacing w:val="-1"/>
        </w:rPr>
        <w:t xml:space="preserve">Responses to this Request for Statements of Interest will be used to identify potential investigators for studies to be sponsored by the </w:t>
      </w:r>
      <w:r w:rsidR="00D04007">
        <w:rPr>
          <w:rFonts w:eastAsia="Arial"/>
          <w:spacing w:val="-1"/>
        </w:rPr>
        <w:t>Jacksonville District</w:t>
      </w:r>
      <w:r w:rsidRPr="00811135">
        <w:rPr>
          <w:rFonts w:eastAsia="Arial"/>
          <w:spacing w:val="-1"/>
        </w:rPr>
        <w:t xml:space="preserve"> and the Engineer Research and Development Center to provide </w:t>
      </w:r>
      <w:r w:rsidR="00D04007">
        <w:rPr>
          <w:rFonts w:eastAsia="Arial"/>
          <w:spacing w:val="-1"/>
        </w:rPr>
        <w:t xml:space="preserve">information related to landscape patterns in the Everglades. </w:t>
      </w:r>
      <w:r w:rsidRPr="00811135">
        <w:rPr>
          <w:rFonts w:eastAsia="Arial"/>
          <w:spacing w:val="-1"/>
        </w:rPr>
        <w:t xml:space="preserve">The estimated level of funding for FY20 is </w:t>
      </w:r>
      <w:r w:rsidRPr="00D04007">
        <w:rPr>
          <w:rFonts w:eastAsia="Arial"/>
          <w:spacing w:val="-1"/>
        </w:rPr>
        <w:t>approximately $</w:t>
      </w:r>
      <w:r w:rsidR="00D04007" w:rsidRPr="00D04007">
        <w:rPr>
          <w:rFonts w:eastAsia="Arial"/>
          <w:spacing w:val="-1"/>
        </w:rPr>
        <w:t>91,690.00</w:t>
      </w:r>
      <w:r w:rsidRPr="00D04007">
        <w:rPr>
          <w:rFonts w:eastAsia="Arial"/>
          <w:spacing w:val="-1"/>
        </w:rPr>
        <w:t>.  Additional funds of $</w:t>
      </w:r>
      <w:r w:rsidR="00D04007" w:rsidRPr="00D04007">
        <w:rPr>
          <w:rFonts w:eastAsia="Arial"/>
          <w:spacing w:val="-1"/>
        </w:rPr>
        <w:t>91,690.00</w:t>
      </w:r>
      <w:r w:rsidRPr="00D04007">
        <w:rPr>
          <w:rFonts w:eastAsia="Arial"/>
          <w:spacing w:val="-1"/>
        </w:rPr>
        <w:t xml:space="preserve">/year for </w:t>
      </w:r>
      <w:r w:rsidR="00D04007" w:rsidRPr="00D04007">
        <w:rPr>
          <w:rFonts w:eastAsia="Arial"/>
          <w:spacing w:val="-1"/>
        </w:rPr>
        <w:t>four</w:t>
      </w:r>
      <w:r w:rsidRPr="00D04007">
        <w:rPr>
          <w:rFonts w:eastAsia="Arial"/>
          <w:spacing w:val="-1"/>
        </w:rPr>
        <w:t xml:space="preserve"> additional years may be available, providing the potential funding of $</w:t>
      </w:r>
      <w:r w:rsidR="00D04007" w:rsidRPr="00D04007">
        <w:t xml:space="preserve">458,450.00 </w:t>
      </w:r>
      <w:r w:rsidRPr="00D04007">
        <w:rPr>
          <w:rFonts w:eastAsia="Arial"/>
          <w:spacing w:val="-1"/>
        </w:rPr>
        <w:t xml:space="preserve">over </w:t>
      </w:r>
      <w:r w:rsidR="00D04007" w:rsidRPr="00D04007">
        <w:rPr>
          <w:rFonts w:eastAsia="Arial"/>
          <w:spacing w:val="-1"/>
        </w:rPr>
        <w:t>five</w:t>
      </w:r>
      <w:r w:rsidRPr="00D04007">
        <w:rPr>
          <w:rFonts w:eastAsia="Arial"/>
          <w:spacing w:val="-1"/>
        </w:rPr>
        <w:t xml:space="preserve"> years to the successful Recipient/Awardee.</w:t>
      </w:r>
      <w:r w:rsidRPr="00811135">
        <w:rPr>
          <w:rFonts w:eastAsia="Arial"/>
          <w:spacing w:val="-1"/>
        </w:rPr>
        <w:t xml:space="preserve">  Depending on findings in the early years of this effort, funding needs may increase above the anticipated </w:t>
      </w:r>
      <w:r w:rsidRPr="00D04007">
        <w:rPr>
          <w:rFonts w:eastAsia="Arial"/>
          <w:spacing w:val="-1"/>
        </w:rPr>
        <w:t>$</w:t>
      </w:r>
      <w:r w:rsidR="00D04007" w:rsidRPr="00D04007">
        <w:rPr>
          <w:rFonts w:eastAsia="Arial"/>
          <w:spacing w:val="-1"/>
        </w:rPr>
        <w:t>91,690.00</w:t>
      </w:r>
      <w:r w:rsidRPr="00D04007">
        <w:rPr>
          <w:rFonts w:eastAsia="Arial"/>
          <w:spacing w:val="-1"/>
        </w:rPr>
        <w:t>/year in subsequent years of this project; however, total funding will not exceed $</w:t>
      </w:r>
      <w:r w:rsidR="00D04007" w:rsidRPr="00D04007">
        <w:rPr>
          <w:rFonts w:eastAsia="Arial"/>
          <w:spacing w:val="-1"/>
        </w:rPr>
        <w:t>658,450.00</w:t>
      </w:r>
      <w:r w:rsidRPr="00D04007">
        <w:rPr>
          <w:rFonts w:eastAsia="Arial"/>
          <w:spacing w:val="-1"/>
        </w:rPr>
        <w:t xml:space="preserve"> over</w:t>
      </w:r>
      <w:r w:rsidRPr="00811135">
        <w:rPr>
          <w:rFonts w:eastAsia="Arial"/>
          <w:spacing w:val="-1"/>
        </w:rPr>
        <w:t xml:space="preserve"> the life of this cooperative agreement.</w:t>
      </w:r>
    </w:p>
    <w:p w14:paraId="2A45980A" w14:textId="77777777" w:rsidR="000358BC" w:rsidRPr="00811135" w:rsidRDefault="000358BC" w:rsidP="000358BC">
      <w:pPr>
        <w:spacing w:before="3"/>
        <w:rPr>
          <w:rFonts w:eastAsia="Arial"/>
          <w:spacing w:val="-1"/>
        </w:rPr>
      </w:pPr>
    </w:p>
    <w:p w14:paraId="4AE683E9" w14:textId="77777777" w:rsidR="000358BC" w:rsidRPr="00811135" w:rsidRDefault="000358BC" w:rsidP="000358BC">
      <w:pPr>
        <w:spacing w:before="3"/>
        <w:rPr>
          <w:rFonts w:eastAsia="Arial"/>
          <w:spacing w:val="-1"/>
        </w:rPr>
      </w:pPr>
    </w:p>
    <w:p w14:paraId="085F580A" w14:textId="77777777" w:rsidR="000358BC" w:rsidRPr="00811135" w:rsidRDefault="000358BC" w:rsidP="000358BC">
      <w:pPr>
        <w:spacing w:before="1"/>
        <w:rPr>
          <w:rFonts w:eastAsia="Arial"/>
          <w:b/>
          <w:spacing w:val="-1"/>
        </w:rPr>
      </w:pPr>
      <w:r w:rsidRPr="00D04007">
        <w:rPr>
          <w:rFonts w:eastAsia="Arial"/>
          <w:b/>
          <w:spacing w:val="-1"/>
        </w:rPr>
        <w:lastRenderedPageBreak/>
        <w:t>Government Involvement:</w:t>
      </w:r>
    </w:p>
    <w:p w14:paraId="4CC13BAB" w14:textId="77777777" w:rsidR="000358BC" w:rsidRPr="00811135" w:rsidRDefault="000358BC" w:rsidP="000358BC">
      <w:pPr>
        <w:spacing w:before="3"/>
        <w:rPr>
          <w:rFonts w:eastAsia="Arial"/>
          <w:spacing w:val="-1"/>
        </w:rPr>
      </w:pPr>
    </w:p>
    <w:p w14:paraId="7E6A5656" w14:textId="77777777" w:rsidR="00D04007" w:rsidRPr="00FE5B4A" w:rsidRDefault="00D04007" w:rsidP="00D04007">
      <w:r>
        <w:t xml:space="preserve">The USACE will participate in study site selections, design, and work plan development.  USACE will participate in field data collection efforts as appropriate, will review quarterly status reports, and will provide input to data interpretation for final reports, as well as review annual and final reports.  USACE will incorporate the data and analysis into a system-wide database that assesses and evaluates ecosystem restoration efforts in central and southern Florida.  Scientific and technical information generated from the project will be utilized to evaluate project/restoration performance and system responses to be used in the development of assessment reports describing and interpreting those </w:t>
      </w:r>
      <w:r w:rsidRPr="00FE5B4A">
        <w:t>responses.</w:t>
      </w:r>
    </w:p>
    <w:p w14:paraId="1F007BB2" w14:textId="77777777" w:rsidR="000358BC" w:rsidRPr="00811135" w:rsidRDefault="000358BC" w:rsidP="000358BC">
      <w:pPr>
        <w:spacing w:before="3"/>
        <w:rPr>
          <w:rFonts w:eastAsia="Arial"/>
        </w:rPr>
      </w:pPr>
    </w:p>
    <w:p w14:paraId="70962FF5" w14:textId="77777777" w:rsidR="000358BC" w:rsidRPr="00D04007" w:rsidRDefault="000358BC" w:rsidP="000358BC">
      <w:pPr>
        <w:pStyle w:val="Heading6"/>
        <w:rPr>
          <w:rFonts w:ascii="Times New Roman" w:hAnsi="Times New Roman" w:cs="Times New Roman"/>
          <w:b/>
          <w:bCs/>
          <w:color w:val="auto"/>
        </w:rPr>
      </w:pPr>
      <w:r w:rsidRPr="00D04007">
        <w:rPr>
          <w:rFonts w:ascii="Times New Roman" w:hAnsi="Times New Roman" w:cs="Times New Roman"/>
          <w:b/>
          <w:color w:val="auto"/>
          <w:spacing w:val="-1"/>
        </w:rPr>
        <w:t>Section III:</w:t>
      </w:r>
      <w:r w:rsidRPr="00D04007">
        <w:rPr>
          <w:rFonts w:ascii="Times New Roman" w:hAnsi="Times New Roman" w:cs="Times New Roman"/>
          <w:b/>
          <w:color w:val="auto"/>
        </w:rPr>
        <w:t xml:space="preserve"> </w:t>
      </w:r>
      <w:r w:rsidRPr="00D04007">
        <w:rPr>
          <w:rFonts w:ascii="Times New Roman" w:hAnsi="Times New Roman" w:cs="Times New Roman"/>
          <w:b/>
          <w:color w:val="auto"/>
          <w:spacing w:val="-1"/>
        </w:rPr>
        <w:t>Eligibility</w:t>
      </w:r>
      <w:r w:rsidRPr="00D04007">
        <w:rPr>
          <w:rFonts w:ascii="Times New Roman" w:hAnsi="Times New Roman" w:cs="Times New Roman"/>
          <w:b/>
          <w:color w:val="auto"/>
          <w:spacing w:val="-3"/>
        </w:rPr>
        <w:t xml:space="preserve"> </w:t>
      </w:r>
      <w:r w:rsidRPr="00D04007">
        <w:rPr>
          <w:rFonts w:ascii="Times New Roman" w:hAnsi="Times New Roman" w:cs="Times New Roman"/>
          <w:b/>
          <w:color w:val="auto"/>
          <w:spacing w:val="-1"/>
        </w:rPr>
        <w:t>Information</w:t>
      </w:r>
    </w:p>
    <w:p w14:paraId="4CBAB11B" w14:textId="6E4C032E" w:rsidR="000358BC" w:rsidRPr="00D04007" w:rsidRDefault="000358BC" w:rsidP="000358BC">
      <w:pPr>
        <w:pStyle w:val="BodyText"/>
        <w:numPr>
          <w:ilvl w:val="1"/>
          <w:numId w:val="4"/>
        </w:numPr>
        <w:tabs>
          <w:tab w:val="left" w:pos="820"/>
        </w:tabs>
        <w:spacing w:before="74" w:line="276" w:lineRule="auto"/>
        <w:ind w:right="134"/>
        <w:rPr>
          <w:rFonts w:ascii="Times New Roman" w:hAnsi="Times New Roman" w:cs="Times New Roman"/>
          <w:sz w:val="24"/>
          <w:szCs w:val="24"/>
        </w:rPr>
      </w:pPr>
      <w:r w:rsidRPr="007248E9">
        <w:rPr>
          <w:rFonts w:ascii="Times New Roman" w:hAnsi="Times New Roman" w:cs="Times New Roman"/>
          <w:spacing w:val="-1"/>
          <w:sz w:val="24"/>
          <w:szCs w:val="24"/>
        </w:rPr>
        <w:t>Eligible Applicants</w:t>
      </w:r>
      <w:r w:rsidRPr="007248E9">
        <w:rPr>
          <w:rFonts w:ascii="Times New Roman" w:hAnsi="Times New Roman" w:cs="Times New Roman"/>
          <w:sz w:val="24"/>
          <w:szCs w:val="24"/>
        </w:rPr>
        <w:t xml:space="preserve"> –</w:t>
      </w:r>
      <w:r w:rsidRPr="00D04007">
        <w:rPr>
          <w:rFonts w:ascii="Times New Roman" w:hAnsi="Times New Roman" w:cs="Times New Roman"/>
          <w:spacing w:val="-1"/>
          <w:sz w:val="24"/>
          <w:szCs w:val="24"/>
        </w:rPr>
        <w:t xml:space="preserve"> </w:t>
      </w:r>
      <w:r w:rsidR="00D04007" w:rsidRPr="00D04007">
        <w:rPr>
          <w:rFonts w:ascii="Times New Roman" w:hAnsi="Times New Roman" w:cs="Times New Roman"/>
          <w:sz w:val="24"/>
          <w:szCs w:val="24"/>
        </w:rPr>
        <w:t>This opportunity is restricted to non-federal partners of the South Florida Caribbean CESU Unit.</w:t>
      </w:r>
    </w:p>
    <w:p w14:paraId="31293040" w14:textId="77777777" w:rsidR="000358BC" w:rsidRPr="00811135" w:rsidRDefault="000358BC" w:rsidP="000358BC">
      <w:pPr>
        <w:spacing w:before="6"/>
        <w:rPr>
          <w:rFonts w:eastAsia="Arial"/>
        </w:rPr>
      </w:pPr>
    </w:p>
    <w:p w14:paraId="142CE01E" w14:textId="77777777" w:rsidR="000358BC" w:rsidRPr="00811135" w:rsidRDefault="000358BC" w:rsidP="000358BC">
      <w:pPr>
        <w:pStyle w:val="BodyText"/>
        <w:numPr>
          <w:ilvl w:val="1"/>
          <w:numId w:val="4"/>
        </w:numPr>
        <w:tabs>
          <w:tab w:val="left" w:pos="820"/>
        </w:tabs>
        <w:spacing w:before="74" w:line="275" w:lineRule="auto"/>
        <w:ind w:right="439"/>
        <w:rPr>
          <w:rFonts w:ascii="Times New Roman" w:hAnsi="Times New Roman" w:cs="Times New Roman"/>
          <w:sz w:val="24"/>
          <w:szCs w:val="24"/>
        </w:rPr>
      </w:pPr>
      <w:r w:rsidRPr="00811135">
        <w:rPr>
          <w:rFonts w:ascii="Times New Roman" w:hAnsi="Times New Roman" w:cs="Times New Roman"/>
          <w:spacing w:val="-1"/>
          <w:sz w:val="24"/>
          <w:szCs w:val="24"/>
        </w:rPr>
        <w:t xml:space="preserve">Cost Sharing </w:t>
      </w:r>
      <w:r w:rsidRPr="00811135">
        <w:rPr>
          <w:rFonts w:ascii="Times New Roman" w:hAnsi="Times New Roman" w:cs="Times New Roman"/>
          <w:sz w:val="24"/>
          <w:szCs w:val="24"/>
        </w:rPr>
        <w:t>–</w:t>
      </w:r>
      <w:r w:rsidRPr="00811135">
        <w:rPr>
          <w:rFonts w:ascii="Times New Roman" w:hAnsi="Times New Roman" w:cs="Times New Roman"/>
          <w:spacing w:val="-1"/>
          <w:sz w:val="24"/>
          <w:szCs w:val="24"/>
        </w:rPr>
        <w:t xml:space="preserve"> This action will be 100% funded by USACE.</w:t>
      </w:r>
    </w:p>
    <w:p w14:paraId="189EA2B6" w14:textId="77777777" w:rsidR="000358BC" w:rsidRPr="00811135" w:rsidRDefault="000358BC" w:rsidP="000358BC">
      <w:pPr>
        <w:spacing w:before="7"/>
        <w:rPr>
          <w:rFonts w:eastAsia="Arial"/>
        </w:rPr>
      </w:pPr>
    </w:p>
    <w:p w14:paraId="54B5C8F3" w14:textId="77777777" w:rsidR="004B0BCF" w:rsidRPr="00D04007" w:rsidRDefault="004B0BCF" w:rsidP="004B0BCF">
      <w:pPr>
        <w:pStyle w:val="Heading6"/>
        <w:rPr>
          <w:rFonts w:ascii="Times New Roman" w:hAnsi="Times New Roman" w:cs="Times New Roman"/>
          <w:b/>
          <w:color w:val="auto"/>
          <w:spacing w:val="-1"/>
        </w:rPr>
      </w:pPr>
      <w:r w:rsidRPr="00D04007">
        <w:rPr>
          <w:rFonts w:ascii="Times New Roman" w:hAnsi="Times New Roman" w:cs="Times New Roman"/>
          <w:b/>
          <w:color w:val="auto"/>
          <w:spacing w:val="-1"/>
        </w:rPr>
        <w:t>Section IV:</w:t>
      </w:r>
      <w:r w:rsidRPr="00D04007">
        <w:rPr>
          <w:rFonts w:ascii="Times New Roman" w:hAnsi="Times New Roman" w:cs="Times New Roman"/>
          <w:b/>
          <w:color w:val="auto"/>
        </w:rPr>
        <w:t xml:space="preserve"> </w:t>
      </w:r>
      <w:r w:rsidRPr="00D04007">
        <w:rPr>
          <w:rFonts w:ascii="Times New Roman" w:hAnsi="Times New Roman" w:cs="Times New Roman"/>
          <w:b/>
          <w:color w:val="auto"/>
          <w:spacing w:val="-1"/>
        </w:rPr>
        <w:t xml:space="preserve">Application </w:t>
      </w:r>
      <w:r w:rsidRPr="00D04007">
        <w:rPr>
          <w:rFonts w:ascii="Times New Roman" w:hAnsi="Times New Roman" w:cs="Times New Roman"/>
          <w:b/>
          <w:color w:val="auto"/>
        </w:rPr>
        <w:t>and</w:t>
      </w:r>
      <w:r w:rsidRPr="00D04007">
        <w:rPr>
          <w:rFonts w:ascii="Times New Roman" w:hAnsi="Times New Roman" w:cs="Times New Roman"/>
          <w:b/>
          <w:color w:val="auto"/>
          <w:spacing w:val="-1"/>
        </w:rPr>
        <w:t xml:space="preserve"> Submission Information – Two Phase Process</w:t>
      </w:r>
    </w:p>
    <w:p w14:paraId="5CEB0704" w14:textId="77777777" w:rsidR="004B0BCF" w:rsidRPr="00811135" w:rsidRDefault="004B0BCF" w:rsidP="004B0BCF">
      <w:pPr>
        <w:pStyle w:val="Heading6"/>
        <w:rPr>
          <w:rFonts w:ascii="Times New Roman" w:hAnsi="Times New Roman" w:cs="Times New Roman"/>
          <w:color w:val="auto"/>
          <w:spacing w:val="-1"/>
        </w:rPr>
      </w:pPr>
    </w:p>
    <w:p w14:paraId="3F78FE25" w14:textId="77777777" w:rsidR="004B0BCF" w:rsidRPr="00D04007" w:rsidRDefault="004B0BCF" w:rsidP="004B0BCF">
      <w:pPr>
        <w:pStyle w:val="Heading6"/>
        <w:rPr>
          <w:rFonts w:ascii="Times New Roman" w:hAnsi="Times New Roman" w:cs="Times New Roman"/>
          <w:b/>
          <w:color w:val="auto"/>
          <w:spacing w:val="-1"/>
        </w:rPr>
      </w:pPr>
      <w:r w:rsidRPr="00D04007">
        <w:rPr>
          <w:rFonts w:ascii="Times New Roman" w:hAnsi="Times New Roman" w:cs="Times New Roman"/>
          <w:b/>
          <w:color w:val="auto"/>
          <w:spacing w:val="-1"/>
        </w:rPr>
        <w:t>Phase I: Submission of a Statement of Interest/Qualifications.</w:t>
      </w:r>
    </w:p>
    <w:p w14:paraId="1FBA952E" w14:textId="77777777" w:rsidR="004B0BCF" w:rsidRPr="00811135" w:rsidRDefault="004B0BCF" w:rsidP="004B0BCF">
      <w:pPr>
        <w:pStyle w:val="Heading6"/>
        <w:rPr>
          <w:rFonts w:ascii="Times New Roman" w:hAnsi="Times New Roman" w:cs="Times New Roman"/>
          <w:color w:val="auto"/>
        </w:rPr>
      </w:pPr>
    </w:p>
    <w:p w14:paraId="53F9C0FA" w14:textId="77777777" w:rsidR="004B0BCF" w:rsidRPr="00811135" w:rsidRDefault="004B0BCF" w:rsidP="004B0BCF">
      <w:pPr>
        <w:pStyle w:val="BodyText"/>
        <w:numPr>
          <w:ilvl w:val="0"/>
          <w:numId w:val="6"/>
        </w:numPr>
        <w:tabs>
          <w:tab w:val="left" w:pos="820"/>
        </w:tabs>
        <w:rPr>
          <w:rFonts w:ascii="Times New Roman" w:hAnsi="Times New Roman" w:cs="Times New Roman"/>
          <w:sz w:val="24"/>
          <w:szCs w:val="24"/>
        </w:rPr>
      </w:pPr>
      <w:r w:rsidRPr="00811135">
        <w:rPr>
          <w:rFonts w:ascii="Times New Roman" w:hAnsi="Times New Roman" w:cs="Times New Roman"/>
          <w:spacing w:val="-1"/>
          <w:sz w:val="24"/>
          <w:szCs w:val="24"/>
        </w:rPr>
        <w:t>Materials Requested for Statement of Interest/Qualifications:</w:t>
      </w:r>
    </w:p>
    <w:p w14:paraId="2F6D2AA9" w14:textId="3CB876F3" w:rsidR="004B0BCF" w:rsidRPr="00811135" w:rsidRDefault="004B0BCF" w:rsidP="004B0BCF">
      <w:pPr>
        <w:pStyle w:val="BodyText"/>
        <w:numPr>
          <w:ilvl w:val="1"/>
          <w:numId w:val="6"/>
        </w:numPr>
        <w:tabs>
          <w:tab w:val="left" w:pos="820"/>
        </w:tabs>
        <w:rPr>
          <w:rFonts w:ascii="Times New Roman" w:hAnsi="Times New Roman" w:cs="Times New Roman"/>
          <w:sz w:val="24"/>
          <w:szCs w:val="24"/>
        </w:rPr>
      </w:pPr>
      <w:r w:rsidRPr="00811135">
        <w:rPr>
          <w:rFonts w:ascii="Times New Roman" w:hAnsi="Times New Roman" w:cs="Times New Roman"/>
          <w:sz w:val="24"/>
          <w:szCs w:val="24"/>
        </w:rPr>
        <w:t xml:space="preserve">Please provide the following via e-mail attachment to:  </w:t>
      </w:r>
      <w:hyperlink r:id="rId5" w:history="1">
        <w:r w:rsidR="00D82AC8" w:rsidRPr="005B746B">
          <w:rPr>
            <w:rStyle w:val="Hyperlink"/>
            <w:rFonts w:ascii="Times New Roman" w:hAnsi="Times New Roman" w:cs="Times New Roman"/>
            <w:sz w:val="24"/>
            <w:szCs w:val="24"/>
          </w:rPr>
          <w:t>Melissa.A.Keen@usace.army.mil</w:t>
        </w:r>
      </w:hyperlink>
    </w:p>
    <w:p w14:paraId="0A0A6832" w14:textId="77777777" w:rsidR="004B0BCF" w:rsidRPr="00811135" w:rsidRDefault="004B0BCF" w:rsidP="004B0BCF">
      <w:pPr>
        <w:pStyle w:val="BodyText"/>
        <w:tabs>
          <w:tab w:val="left" w:pos="820"/>
        </w:tabs>
        <w:ind w:left="1180"/>
        <w:rPr>
          <w:rFonts w:ascii="Times New Roman" w:hAnsi="Times New Roman" w:cs="Times New Roman"/>
          <w:sz w:val="24"/>
          <w:szCs w:val="24"/>
        </w:rPr>
      </w:pPr>
      <w:r w:rsidRPr="00811135">
        <w:rPr>
          <w:rFonts w:ascii="Times New Roman" w:hAnsi="Times New Roman" w:cs="Times New Roman"/>
          <w:sz w:val="24"/>
          <w:szCs w:val="24"/>
        </w:rPr>
        <w:t xml:space="preserve">  (Maximum length: 2 pages, single-spaced 12 pt. font).</w:t>
      </w:r>
    </w:p>
    <w:p w14:paraId="4C4BEEA0" w14:textId="77777777" w:rsidR="004B0BCF" w:rsidRPr="00811135" w:rsidRDefault="004B0BCF" w:rsidP="004B0BCF">
      <w:pPr>
        <w:pStyle w:val="BodyText"/>
        <w:tabs>
          <w:tab w:val="left" w:pos="820"/>
        </w:tabs>
        <w:ind w:left="1540"/>
        <w:rPr>
          <w:rFonts w:ascii="Times New Roman" w:hAnsi="Times New Roman" w:cs="Times New Roman"/>
          <w:sz w:val="24"/>
          <w:szCs w:val="24"/>
        </w:rPr>
      </w:pPr>
    </w:p>
    <w:p w14:paraId="180E4D43" w14:textId="77777777" w:rsidR="004B0BCF" w:rsidRPr="00811135" w:rsidRDefault="004B0BCF" w:rsidP="004B0BCF">
      <w:pPr>
        <w:pStyle w:val="BodyText"/>
        <w:tabs>
          <w:tab w:val="left" w:pos="820"/>
        </w:tabs>
        <w:ind w:left="1540"/>
        <w:rPr>
          <w:rFonts w:ascii="Times New Roman" w:hAnsi="Times New Roman" w:cs="Times New Roman"/>
          <w:sz w:val="24"/>
          <w:szCs w:val="24"/>
        </w:rPr>
      </w:pPr>
      <w:r w:rsidRPr="00811135">
        <w:rPr>
          <w:rFonts w:ascii="Times New Roman" w:hAnsi="Times New Roman" w:cs="Times New Roman"/>
          <w:sz w:val="24"/>
          <w:szCs w:val="24"/>
        </w:rPr>
        <w:t xml:space="preserve">1. </w:t>
      </w:r>
      <w:r w:rsidRPr="00811135">
        <w:rPr>
          <w:rFonts w:ascii="Times New Roman" w:hAnsi="Times New Roman" w:cs="Times New Roman"/>
          <w:sz w:val="24"/>
          <w:szCs w:val="24"/>
        </w:rPr>
        <w:tab/>
        <w:t>Name, Organization and Contact Information</w:t>
      </w:r>
    </w:p>
    <w:p w14:paraId="77B6D4B5" w14:textId="77777777" w:rsidR="004B0BCF" w:rsidRPr="00811135" w:rsidRDefault="004B0BCF" w:rsidP="004B0BCF">
      <w:pPr>
        <w:pStyle w:val="BodyText"/>
        <w:tabs>
          <w:tab w:val="left" w:pos="820"/>
        </w:tabs>
        <w:ind w:left="1540"/>
        <w:rPr>
          <w:rFonts w:ascii="Times New Roman" w:hAnsi="Times New Roman" w:cs="Times New Roman"/>
          <w:sz w:val="24"/>
          <w:szCs w:val="24"/>
        </w:rPr>
      </w:pPr>
    </w:p>
    <w:p w14:paraId="3C0B2DFF" w14:textId="77777777" w:rsidR="004B0BCF" w:rsidRPr="00811135" w:rsidRDefault="004B0BCF" w:rsidP="004B0BCF">
      <w:pPr>
        <w:pStyle w:val="BodyText"/>
        <w:tabs>
          <w:tab w:val="left" w:pos="820"/>
        </w:tabs>
        <w:ind w:left="1540"/>
        <w:rPr>
          <w:rFonts w:ascii="Times New Roman" w:hAnsi="Times New Roman" w:cs="Times New Roman"/>
          <w:sz w:val="24"/>
          <w:szCs w:val="24"/>
        </w:rPr>
      </w:pPr>
      <w:r w:rsidRPr="00811135">
        <w:rPr>
          <w:rFonts w:ascii="Times New Roman" w:hAnsi="Times New Roman" w:cs="Times New Roman"/>
          <w:sz w:val="24"/>
          <w:szCs w:val="24"/>
        </w:rPr>
        <w:t xml:space="preserve">2. </w:t>
      </w:r>
      <w:r w:rsidRPr="00811135">
        <w:rPr>
          <w:rFonts w:ascii="Times New Roman" w:hAnsi="Times New Roman" w:cs="Times New Roman"/>
          <w:sz w:val="24"/>
          <w:szCs w:val="24"/>
        </w:rPr>
        <w:tab/>
        <w:t>Brief Statement of Qualifications (including):</w:t>
      </w:r>
    </w:p>
    <w:p w14:paraId="13F06E6D" w14:textId="77777777" w:rsidR="004B0BCF" w:rsidRPr="00811135" w:rsidRDefault="004B0BCF" w:rsidP="004B0BCF">
      <w:pPr>
        <w:pStyle w:val="BodyText"/>
        <w:numPr>
          <w:ilvl w:val="3"/>
          <w:numId w:val="6"/>
        </w:numPr>
        <w:tabs>
          <w:tab w:val="left" w:pos="820"/>
        </w:tabs>
        <w:rPr>
          <w:rFonts w:ascii="Times New Roman" w:hAnsi="Times New Roman" w:cs="Times New Roman"/>
          <w:sz w:val="24"/>
          <w:szCs w:val="24"/>
        </w:rPr>
      </w:pPr>
      <w:r w:rsidRPr="00811135">
        <w:rPr>
          <w:rFonts w:ascii="Times New Roman" w:hAnsi="Times New Roman" w:cs="Times New Roman"/>
          <w:sz w:val="24"/>
          <w:szCs w:val="24"/>
        </w:rPr>
        <w:t>Biographical Sketch,</w:t>
      </w:r>
    </w:p>
    <w:p w14:paraId="09C8F676" w14:textId="77777777" w:rsidR="004B0BCF" w:rsidRPr="00811135" w:rsidRDefault="004B0BCF" w:rsidP="004B0BCF">
      <w:pPr>
        <w:pStyle w:val="BodyText"/>
        <w:numPr>
          <w:ilvl w:val="3"/>
          <w:numId w:val="6"/>
        </w:numPr>
        <w:tabs>
          <w:tab w:val="left" w:pos="820"/>
        </w:tabs>
        <w:rPr>
          <w:rFonts w:ascii="Times New Roman" w:hAnsi="Times New Roman" w:cs="Times New Roman"/>
          <w:sz w:val="24"/>
          <w:szCs w:val="24"/>
        </w:rPr>
      </w:pPr>
      <w:r w:rsidRPr="00811135">
        <w:rPr>
          <w:rFonts w:ascii="Times New Roman" w:hAnsi="Times New Roman" w:cs="Times New Roman"/>
          <w:sz w:val="24"/>
          <w:szCs w:val="24"/>
        </w:rPr>
        <w:t>Relevant past projects and clients with brief descriptions of these projects,</w:t>
      </w:r>
    </w:p>
    <w:p w14:paraId="7DA3BC71" w14:textId="77777777" w:rsidR="004B0BCF" w:rsidRPr="00811135" w:rsidRDefault="004B0BCF" w:rsidP="004B0BCF">
      <w:pPr>
        <w:pStyle w:val="BodyText"/>
        <w:numPr>
          <w:ilvl w:val="3"/>
          <w:numId w:val="6"/>
        </w:numPr>
        <w:tabs>
          <w:tab w:val="left" w:pos="820"/>
        </w:tabs>
        <w:rPr>
          <w:rFonts w:ascii="Times New Roman" w:hAnsi="Times New Roman" w:cs="Times New Roman"/>
          <w:sz w:val="24"/>
          <w:szCs w:val="24"/>
        </w:rPr>
      </w:pPr>
      <w:r w:rsidRPr="00811135">
        <w:rPr>
          <w:rFonts w:ascii="Times New Roman" w:hAnsi="Times New Roman" w:cs="Times New Roman"/>
          <w:sz w:val="24"/>
          <w:szCs w:val="24"/>
        </w:rPr>
        <w:t>Staff, faculty or students available to work on this project and their areas of expertise,</w:t>
      </w:r>
    </w:p>
    <w:p w14:paraId="0D81485E" w14:textId="77777777" w:rsidR="004B0BCF" w:rsidRPr="00811135" w:rsidRDefault="004B0BCF" w:rsidP="004B0BCF">
      <w:pPr>
        <w:pStyle w:val="BodyText"/>
        <w:numPr>
          <w:ilvl w:val="3"/>
          <w:numId w:val="6"/>
        </w:numPr>
        <w:tabs>
          <w:tab w:val="left" w:pos="820"/>
        </w:tabs>
        <w:rPr>
          <w:rFonts w:ascii="Times New Roman" w:hAnsi="Times New Roman" w:cs="Times New Roman"/>
          <w:sz w:val="24"/>
          <w:szCs w:val="24"/>
        </w:rPr>
      </w:pPr>
      <w:r w:rsidRPr="00811135">
        <w:rPr>
          <w:rFonts w:ascii="Times New Roman" w:hAnsi="Times New Roman" w:cs="Times New Roman"/>
          <w:sz w:val="24"/>
          <w:szCs w:val="24"/>
        </w:rPr>
        <w:t>Any brief description of capabilities to successfully complete the project you may wish to add (e.g. equipment, laboratory facilities, greenhouse facilities, field facilities, etc.).</w:t>
      </w:r>
    </w:p>
    <w:p w14:paraId="33C207CE" w14:textId="77777777" w:rsidR="004B0BCF" w:rsidRPr="00811135" w:rsidRDefault="004B0BCF" w:rsidP="004B0BCF">
      <w:pPr>
        <w:pStyle w:val="BodyText"/>
        <w:tabs>
          <w:tab w:val="left" w:pos="820"/>
        </w:tabs>
        <w:ind w:left="1540"/>
        <w:rPr>
          <w:rFonts w:ascii="Times New Roman" w:hAnsi="Times New Roman" w:cs="Times New Roman"/>
          <w:sz w:val="24"/>
          <w:szCs w:val="24"/>
        </w:rPr>
      </w:pPr>
    </w:p>
    <w:p w14:paraId="35B23284" w14:textId="77777777" w:rsidR="004B0BCF" w:rsidRPr="00811135" w:rsidRDefault="004B0BCF" w:rsidP="004B0BCF">
      <w:pPr>
        <w:pStyle w:val="BodyText"/>
        <w:tabs>
          <w:tab w:val="left" w:pos="820"/>
        </w:tabs>
        <w:ind w:left="1540"/>
        <w:rPr>
          <w:rFonts w:ascii="Times New Roman" w:hAnsi="Times New Roman" w:cs="Times New Roman"/>
          <w:sz w:val="24"/>
          <w:szCs w:val="24"/>
        </w:rPr>
      </w:pPr>
      <w:r w:rsidRPr="00811135">
        <w:rPr>
          <w:rFonts w:ascii="Times New Roman" w:hAnsi="Times New Roman" w:cs="Times New Roman"/>
          <w:sz w:val="24"/>
          <w:szCs w:val="24"/>
        </w:rPr>
        <w:t>Note:  A proposed budget is NOT requested at this time.</w:t>
      </w:r>
    </w:p>
    <w:p w14:paraId="1048D323" w14:textId="77777777" w:rsidR="004B0BCF" w:rsidRPr="00811135" w:rsidRDefault="004B0BCF" w:rsidP="004B0BCF">
      <w:pPr>
        <w:pStyle w:val="BodyText"/>
        <w:tabs>
          <w:tab w:val="left" w:pos="820"/>
        </w:tabs>
        <w:ind w:left="1540"/>
        <w:rPr>
          <w:rFonts w:ascii="Times New Roman" w:hAnsi="Times New Roman" w:cs="Times New Roman"/>
          <w:sz w:val="24"/>
          <w:szCs w:val="24"/>
        </w:rPr>
      </w:pPr>
    </w:p>
    <w:p w14:paraId="54D8AFBE" w14:textId="7BC39BAA" w:rsidR="004B0BCF" w:rsidRPr="00811135" w:rsidRDefault="004B0BCF" w:rsidP="00D82AC8">
      <w:pPr>
        <w:pStyle w:val="BodyText"/>
        <w:spacing w:before="74"/>
        <w:ind w:left="820"/>
        <w:rPr>
          <w:rFonts w:ascii="Times New Roman" w:hAnsi="Times New Roman" w:cs="Times New Roman"/>
          <w:spacing w:val="-1"/>
          <w:sz w:val="24"/>
          <w:szCs w:val="24"/>
        </w:rPr>
      </w:pPr>
      <w:r w:rsidRPr="00811135">
        <w:rPr>
          <w:rFonts w:ascii="Times New Roman" w:hAnsi="Times New Roman" w:cs="Times New Roman"/>
          <w:spacing w:val="-1"/>
          <w:sz w:val="24"/>
          <w:szCs w:val="24"/>
        </w:rPr>
        <w:t xml:space="preserve">The administrative point </w:t>
      </w:r>
      <w:r w:rsidRPr="00811135">
        <w:rPr>
          <w:rFonts w:ascii="Times New Roman" w:hAnsi="Times New Roman" w:cs="Times New Roman"/>
          <w:sz w:val="24"/>
          <w:szCs w:val="24"/>
        </w:rPr>
        <w:t>of</w:t>
      </w:r>
      <w:r w:rsidRPr="00811135">
        <w:rPr>
          <w:rFonts w:ascii="Times New Roman" w:hAnsi="Times New Roman" w:cs="Times New Roman"/>
          <w:spacing w:val="-1"/>
          <w:sz w:val="24"/>
          <w:szCs w:val="24"/>
        </w:rPr>
        <w:t xml:space="preserve"> contact is </w:t>
      </w:r>
      <w:r w:rsidR="00D82AC8">
        <w:rPr>
          <w:rFonts w:ascii="Times New Roman" w:hAnsi="Times New Roman" w:cs="Times New Roman"/>
          <w:spacing w:val="-1"/>
          <w:sz w:val="24"/>
          <w:szCs w:val="24"/>
        </w:rPr>
        <w:t xml:space="preserve">Melissa Keen, 601-634-4880; </w:t>
      </w:r>
      <w:hyperlink r:id="rId6" w:history="1">
        <w:r w:rsidR="00D82AC8">
          <w:rPr>
            <w:rStyle w:val="Hyperlink"/>
            <w:rFonts w:ascii="Times New Roman" w:hAnsi="Times New Roman" w:cs="Times New Roman"/>
            <w:spacing w:val="-1"/>
            <w:sz w:val="24"/>
            <w:szCs w:val="24"/>
          </w:rPr>
          <w:t>melissa.a.keen@usace.army.mil</w:t>
        </w:r>
      </w:hyperlink>
    </w:p>
    <w:p w14:paraId="17DAF78C" w14:textId="77777777" w:rsidR="004B0BCF" w:rsidRPr="00811135" w:rsidRDefault="004B0BCF" w:rsidP="004B0BCF">
      <w:pPr>
        <w:pStyle w:val="BodyText"/>
        <w:spacing w:before="74"/>
        <w:ind w:left="820"/>
        <w:rPr>
          <w:rFonts w:ascii="Times New Roman" w:hAnsi="Times New Roman" w:cs="Times New Roman"/>
          <w:spacing w:val="-1"/>
          <w:sz w:val="24"/>
          <w:szCs w:val="24"/>
        </w:rPr>
      </w:pPr>
    </w:p>
    <w:p w14:paraId="46578270" w14:textId="3A5B12DD" w:rsidR="004B0BCF" w:rsidRPr="00811135" w:rsidRDefault="004B0BCF" w:rsidP="00D82AC8">
      <w:pPr>
        <w:pStyle w:val="BodyText"/>
        <w:numPr>
          <w:ilvl w:val="0"/>
          <w:numId w:val="6"/>
        </w:numPr>
        <w:tabs>
          <w:tab w:val="left" w:pos="820"/>
        </w:tabs>
        <w:spacing w:before="74"/>
        <w:rPr>
          <w:rFonts w:ascii="Times New Roman" w:hAnsi="Times New Roman" w:cs="Times New Roman"/>
          <w:sz w:val="24"/>
          <w:szCs w:val="24"/>
        </w:rPr>
      </w:pPr>
      <w:r w:rsidRPr="00811135">
        <w:rPr>
          <w:rFonts w:ascii="Times New Roman" w:hAnsi="Times New Roman" w:cs="Times New Roman"/>
          <w:spacing w:val="-1"/>
          <w:sz w:val="24"/>
          <w:szCs w:val="24"/>
        </w:rPr>
        <w:t xml:space="preserve">Statement of Interest/Qualifications shall </w:t>
      </w:r>
      <w:r w:rsidRPr="00811135">
        <w:rPr>
          <w:rFonts w:ascii="Times New Roman" w:hAnsi="Times New Roman" w:cs="Times New Roman"/>
          <w:sz w:val="24"/>
          <w:szCs w:val="24"/>
        </w:rPr>
        <w:t>be</w:t>
      </w:r>
      <w:r w:rsidRPr="00811135">
        <w:rPr>
          <w:rFonts w:ascii="Times New Roman" w:hAnsi="Times New Roman" w:cs="Times New Roman"/>
          <w:spacing w:val="-1"/>
          <w:sz w:val="24"/>
          <w:szCs w:val="24"/>
        </w:rPr>
        <w:t xml:space="preserve"> submitted </w:t>
      </w:r>
      <w:r w:rsidRPr="00811135">
        <w:rPr>
          <w:rFonts w:ascii="Times New Roman" w:hAnsi="Times New Roman" w:cs="Times New Roman"/>
          <w:sz w:val="24"/>
          <w:szCs w:val="24"/>
        </w:rPr>
        <w:t>NO</w:t>
      </w:r>
      <w:r w:rsidRPr="00811135">
        <w:rPr>
          <w:rFonts w:ascii="Times New Roman" w:hAnsi="Times New Roman" w:cs="Times New Roman"/>
          <w:spacing w:val="-1"/>
          <w:sz w:val="24"/>
          <w:szCs w:val="24"/>
        </w:rPr>
        <w:t xml:space="preserve"> LATER</w:t>
      </w:r>
      <w:r w:rsidRPr="00811135">
        <w:rPr>
          <w:rFonts w:ascii="Times New Roman" w:hAnsi="Times New Roman" w:cs="Times New Roman"/>
          <w:sz w:val="24"/>
          <w:szCs w:val="24"/>
        </w:rPr>
        <w:t xml:space="preserve"> </w:t>
      </w:r>
      <w:r w:rsidRPr="00811135">
        <w:rPr>
          <w:rFonts w:ascii="Times New Roman" w:hAnsi="Times New Roman" w:cs="Times New Roman"/>
          <w:spacing w:val="-1"/>
          <w:sz w:val="24"/>
          <w:szCs w:val="24"/>
        </w:rPr>
        <w:t xml:space="preserve">THAN </w:t>
      </w:r>
      <w:r w:rsidR="00D82AC8" w:rsidRPr="00D82AC8">
        <w:rPr>
          <w:rFonts w:ascii="Times New Roman" w:hAnsi="Times New Roman" w:cs="Times New Roman"/>
          <w:spacing w:val="-1"/>
          <w:sz w:val="24"/>
          <w:szCs w:val="24"/>
        </w:rPr>
        <w:t>2</w:t>
      </w:r>
      <w:r w:rsidR="00407DE5">
        <w:rPr>
          <w:rFonts w:ascii="Times New Roman" w:hAnsi="Times New Roman" w:cs="Times New Roman"/>
          <w:spacing w:val="-1"/>
          <w:sz w:val="24"/>
          <w:szCs w:val="24"/>
        </w:rPr>
        <w:t>3</w:t>
      </w:r>
      <w:r w:rsidR="00D82AC8" w:rsidRPr="00D82AC8">
        <w:rPr>
          <w:rFonts w:ascii="Times New Roman" w:hAnsi="Times New Roman" w:cs="Times New Roman"/>
          <w:spacing w:val="-1"/>
          <w:sz w:val="24"/>
          <w:szCs w:val="24"/>
        </w:rPr>
        <w:t xml:space="preserve"> April 2020, 1600 </w:t>
      </w:r>
      <w:proofErr w:type="spellStart"/>
      <w:r w:rsidR="00D82AC8" w:rsidRPr="00D82AC8">
        <w:rPr>
          <w:rFonts w:ascii="Times New Roman" w:hAnsi="Times New Roman" w:cs="Times New Roman"/>
          <w:spacing w:val="-1"/>
          <w:sz w:val="24"/>
          <w:szCs w:val="24"/>
        </w:rPr>
        <w:t>hrs</w:t>
      </w:r>
      <w:proofErr w:type="spellEnd"/>
      <w:r w:rsidR="00D82AC8" w:rsidRPr="00D82AC8">
        <w:rPr>
          <w:rFonts w:ascii="Times New Roman" w:hAnsi="Times New Roman" w:cs="Times New Roman"/>
          <w:spacing w:val="-1"/>
          <w:sz w:val="24"/>
          <w:szCs w:val="24"/>
        </w:rPr>
        <w:t>, Central</w:t>
      </w:r>
    </w:p>
    <w:p w14:paraId="2633CE97" w14:textId="77777777" w:rsidR="004B0BCF" w:rsidRPr="00811135" w:rsidRDefault="004B0BCF" w:rsidP="004B0BCF">
      <w:pPr>
        <w:pStyle w:val="BodyText"/>
        <w:spacing w:before="74"/>
        <w:ind w:left="820"/>
        <w:rPr>
          <w:rFonts w:ascii="Times New Roman" w:hAnsi="Times New Roman" w:cs="Times New Roman"/>
          <w:spacing w:val="-1"/>
          <w:sz w:val="24"/>
          <w:szCs w:val="24"/>
        </w:rPr>
      </w:pPr>
    </w:p>
    <w:p w14:paraId="2C8950C5" w14:textId="77777777" w:rsidR="004B0BCF" w:rsidRPr="00811135" w:rsidRDefault="004B0BCF" w:rsidP="004B0BCF">
      <w:pPr>
        <w:pStyle w:val="BodyText"/>
        <w:spacing w:before="74"/>
        <w:ind w:left="820"/>
        <w:rPr>
          <w:rFonts w:ascii="Times New Roman" w:hAnsi="Times New Roman" w:cs="Times New Roman"/>
          <w:spacing w:val="-1"/>
          <w:sz w:val="24"/>
          <w:szCs w:val="24"/>
        </w:rPr>
      </w:pPr>
      <w:r w:rsidRPr="00811135">
        <w:rPr>
          <w:rFonts w:ascii="Times New Roman" w:hAnsi="Times New Roman" w:cs="Times New Roman"/>
          <w:spacing w:val="-1"/>
          <w:sz w:val="24"/>
          <w:szCs w:val="24"/>
        </w:rPr>
        <w:t>Based on a review of the Statements of Interest received, an investigator or investigators will be invited to move to Phase II which is to prepare a full study proposal.  Statements will be evaluated based on the investigator’s specific experience and capabilities in areas related to the study requirements.</w:t>
      </w:r>
    </w:p>
    <w:p w14:paraId="2AEC6E35" w14:textId="77777777" w:rsidR="004B0BCF" w:rsidRPr="00811135" w:rsidRDefault="004B0BCF" w:rsidP="004B0BCF">
      <w:pPr>
        <w:pStyle w:val="BodyText"/>
        <w:spacing w:before="74"/>
        <w:ind w:left="820"/>
        <w:rPr>
          <w:rFonts w:ascii="Times New Roman" w:hAnsi="Times New Roman" w:cs="Times New Roman"/>
          <w:sz w:val="24"/>
          <w:szCs w:val="24"/>
        </w:rPr>
      </w:pPr>
    </w:p>
    <w:p w14:paraId="4B4CBC86" w14:textId="77777777" w:rsidR="004B0BCF" w:rsidRPr="00811135" w:rsidRDefault="004B0BCF" w:rsidP="004B0BCF">
      <w:pPr>
        <w:pStyle w:val="BodyText"/>
        <w:tabs>
          <w:tab w:val="left" w:pos="820"/>
        </w:tabs>
        <w:ind w:left="0"/>
        <w:rPr>
          <w:rFonts w:ascii="Times New Roman" w:hAnsi="Times New Roman" w:cs="Times New Roman"/>
          <w:b/>
          <w:sz w:val="24"/>
          <w:szCs w:val="24"/>
        </w:rPr>
      </w:pPr>
      <w:r w:rsidRPr="00811135">
        <w:rPr>
          <w:rFonts w:ascii="Times New Roman" w:hAnsi="Times New Roman" w:cs="Times New Roman"/>
          <w:b/>
          <w:spacing w:val="-1"/>
          <w:sz w:val="24"/>
          <w:szCs w:val="24"/>
        </w:rPr>
        <w:t>Phase II: Submission of a complete application package to include a full technical proposal including budget, if invited.</w:t>
      </w:r>
    </w:p>
    <w:p w14:paraId="59E92F47" w14:textId="77777777" w:rsidR="004B0BCF" w:rsidRPr="00811135" w:rsidRDefault="004B0BCF" w:rsidP="004B0BCF">
      <w:pPr>
        <w:pStyle w:val="BodyText"/>
        <w:tabs>
          <w:tab w:val="left" w:pos="820"/>
        </w:tabs>
        <w:ind w:left="819"/>
        <w:rPr>
          <w:rFonts w:ascii="Times New Roman" w:hAnsi="Times New Roman" w:cs="Times New Roman"/>
          <w:sz w:val="24"/>
          <w:szCs w:val="24"/>
        </w:rPr>
      </w:pPr>
      <w:r w:rsidRPr="00811135">
        <w:rPr>
          <w:rFonts w:ascii="Times New Roman" w:hAnsi="Times New Roman" w:cs="Times New Roman"/>
          <w:spacing w:val="-1"/>
          <w:sz w:val="24"/>
          <w:szCs w:val="24"/>
        </w:rPr>
        <w:t xml:space="preserve"> </w:t>
      </w:r>
    </w:p>
    <w:p w14:paraId="61C7A563" w14:textId="77777777" w:rsidR="004B0BCF" w:rsidRPr="00811135" w:rsidRDefault="004B0BCF" w:rsidP="004B0BCF">
      <w:pPr>
        <w:pStyle w:val="BodyText"/>
        <w:numPr>
          <w:ilvl w:val="0"/>
          <w:numId w:val="7"/>
        </w:numPr>
        <w:tabs>
          <w:tab w:val="left" w:pos="820"/>
        </w:tabs>
        <w:rPr>
          <w:rFonts w:ascii="Times New Roman" w:hAnsi="Times New Roman" w:cs="Times New Roman"/>
          <w:sz w:val="24"/>
          <w:szCs w:val="24"/>
        </w:rPr>
      </w:pPr>
      <w:r w:rsidRPr="00811135">
        <w:rPr>
          <w:rFonts w:ascii="Times New Roman" w:hAnsi="Times New Roman" w:cs="Times New Roman"/>
          <w:spacing w:val="-1"/>
          <w:sz w:val="24"/>
          <w:szCs w:val="24"/>
        </w:rPr>
        <w:t>Address</w:t>
      </w:r>
      <w:r w:rsidRPr="00811135">
        <w:rPr>
          <w:rFonts w:ascii="Times New Roman" w:hAnsi="Times New Roman" w:cs="Times New Roman"/>
          <w:sz w:val="24"/>
          <w:szCs w:val="24"/>
        </w:rPr>
        <w:t xml:space="preserve"> </w:t>
      </w:r>
      <w:r w:rsidRPr="00811135">
        <w:rPr>
          <w:rFonts w:ascii="Times New Roman" w:hAnsi="Times New Roman" w:cs="Times New Roman"/>
          <w:spacing w:val="-1"/>
          <w:sz w:val="24"/>
          <w:szCs w:val="24"/>
        </w:rPr>
        <w:t>to Request Application Package</w:t>
      </w:r>
    </w:p>
    <w:p w14:paraId="4320A4B3" w14:textId="77777777" w:rsidR="004B0BCF" w:rsidRPr="00811135" w:rsidRDefault="004B0BCF" w:rsidP="004B0BCF">
      <w:pPr>
        <w:pStyle w:val="BodyText"/>
        <w:spacing w:before="34" w:line="276" w:lineRule="auto"/>
        <w:ind w:left="819" w:right="257"/>
        <w:rPr>
          <w:rFonts w:ascii="Times New Roman" w:hAnsi="Times New Roman" w:cs="Times New Roman"/>
          <w:sz w:val="24"/>
          <w:szCs w:val="24"/>
        </w:rPr>
      </w:pPr>
      <w:r w:rsidRPr="00811135">
        <w:rPr>
          <w:rFonts w:ascii="Times New Roman" w:hAnsi="Times New Roman" w:cs="Times New Roman"/>
          <w:spacing w:val="-1"/>
          <w:sz w:val="24"/>
          <w:szCs w:val="24"/>
        </w:rPr>
        <w:t>The complete</w:t>
      </w:r>
      <w:r w:rsidRPr="00811135">
        <w:rPr>
          <w:rFonts w:ascii="Times New Roman" w:hAnsi="Times New Roman" w:cs="Times New Roman"/>
          <w:spacing w:val="-2"/>
          <w:sz w:val="24"/>
          <w:szCs w:val="24"/>
        </w:rPr>
        <w:t xml:space="preserve"> </w:t>
      </w:r>
      <w:r w:rsidRPr="00811135">
        <w:rPr>
          <w:rFonts w:ascii="Times New Roman" w:hAnsi="Times New Roman" w:cs="Times New Roman"/>
          <w:spacing w:val="-1"/>
          <w:sz w:val="24"/>
          <w:szCs w:val="24"/>
        </w:rPr>
        <w:t xml:space="preserve">funding opportunity announcement, application forms, </w:t>
      </w:r>
      <w:r w:rsidRPr="00811135">
        <w:rPr>
          <w:rFonts w:ascii="Times New Roman" w:hAnsi="Times New Roman" w:cs="Times New Roman"/>
          <w:sz w:val="24"/>
          <w:szCs w:val="24"/>
        </w:rPr>
        <w:t>and</w:t>
      </w:r>
      <w:r w:rsidRPr="00811135">
        <w:rPr>
          <w:rFonts w:ascii="Times New Roman" w:hAnsi="Times New Roman" w:cs="Times New Roman"/>
          <w:spacing w:val="-1"/>
          <w:sz w:val="24"/>
          <w:szCs w:val="24"/>
        </w:rPr>
        <w:t xml:space="preserve"> instructions</w:t>
      </w:r>
      <w:r w:rsidRPr="00811135">
        <w:rPr>
          <w:rFonts w:ascii="Times New Roman" w:hAnsi="Times New Roman" w:cs="Times New Roman"/>
          <w:sz w:val="24"/>
          <w:szCs w:val="24"/>
        </w:rPr>
        <w:t xml:space="preserve"> </w:t>
      </w:r>
      <w:r w:rsidRPr="00811135">
        <w:rPr>
          <w:rFonts w:ascii="Times New Roman" w:hAnsi="Times New Roman" w:cs="Times New Roman"/>
          <w:spacing w:val="-1"/>
          <w:sz w:val="24"/>
          <w:szCs w:val="24"/>
        </w:rPr>
        <w:t>are</w:t>
      </w:r>
      <w:r w:rsidRPr="00811135">
        <w:rPr>
          <w:rFonts w:ascii="Times New Roman" w:hAnsi="Times New Roman" w:cs="Times New Roman"/>
          <w:spacing w:val="71"/>
          <w:sz w:val="24"/>
          <w:szCs w:val="24"/>
        </w:rPr>
        <w:t xml:space="preserve"> </w:t>
      </w:r>
      <w:r w:rsidRPr="00811135">
        <w:rPr>
          <w:rFonts w:ascii="Times New Roman" w:hAnsi="Times New Roman" w:cs="Times New Roman"/>
          <w:spacing w:val="-1"/>
          <w:sz w:val="24"/>
          <w:szCs w:val="24"/>
        </w:rPr>
        <w:t>available for</w:t>
      </w:r>
      <w:r w:rsidRPr="00811135">
        <w:rPr>
          <w:rFonts w:ascii="Times New Roman" w:hAnsi="Times New Roman" w:cs="Times New Roman"/>
          <w:spacing w:val="-2"/>
          <w:sz w:val="24"/>
          <w:szCs w:val="24"/>
        </w:rPr>
        <w:t xml:space="preserve"> </w:t>
      </w:r>
      <w:r w:rsidRPr="00811135">
        <w:rPr>
          <w:rFonts w:ascii="Times New Roman" w:hAnsi="Times New Roman" w:cs="Times New Roman"/>
          <w:spacing w:val="-1"/>
          <w:sz w:val="24"/>
          <w:szCs w:val="24"/>
        </w:rPr>
        <w:t xml:space="preserve">download </w:t>
      </w:r>
      <w:r w:rsidRPr="00811135">
        <w:rPr>
          <w:rFonts w:ascii="Times New Roman" w:hAnsi="Times New Roman" w:cs="Times New Roman"/>
          <w:sz w:val="24"/>
          <w:szCs w:val="24"/>
        </w:rPr>
        <w:t>at</w:t>
      </w:r>
      <w:r w:rsidRPr="00811135">
        <w:rPr>
          <w:rFonts w:ascii="Times New Roman" w:hAnsi="Times New Roman" w:cs="Times New Roman"/>
          <w:spacing w:val="-3"/>
          <w:sz w:val="24"/>
          <w:szCs w:val="24"/>
        </w:rPr>
        <w:t xml:space="preserve"> </w:t>
      </w:r>
      <w:r w:rsidRPr="00811135">
        <w:rPr>
          <w:rFonts w:ascii="Times New Roman" w:hAnsi="Times New Roman" w:cs="Times New Roman"/>
          <w:spacing w:val="-1"/>
          <w:sz w:val="24"/>
          <w:szCs w:val="24"/>
        </w:rPr>
        <w:t>Grants.gov.</w:t>
      </w:r>
      <w:r w:rsidRPr="00811135">
        <w:rPr>
          <w:rFonts w:ascii="Times New Roman" w:hAnsi="Times New Roman" w:cs="Times New Roman"/>
          <w:spacing w:val="53"/>
          <w:sz w:val="24"/>
          <w:szCs w:val="24"/>
        </w:rPr>
        <w:t xml:space="preserve"> </w:t>
      </w:r>
    </w:p>
    <w:p w14:paraId="565B49C8" w14:textId="77777777" w:rsidR="004B0BCF" w:rsidRPr="00811135" w:rsidRDefault="004B0BCF" w:rsidP="004B0BCF">
      <w:pPr>
        <w:spacing w:before="7"/>
        <w:rPr>
          <w:rFonts w:eastAsia="Arial"/>
        </w:rPr>
      </w:pPr>
    </w:p>
    <w:p w14:paraId="00BB9A2C" w14:textId="1A4AA753" w:rsidR="004B0BCF" w:rsidRDefault="004B0BCF" w:rsidP="00D82AC8">
      <w:pPr>
        <w:pStyle w:val="BodyText"/>
        <w:spacing w:before="74"/>
        <w:ind w:left="820"/>
        <w:rPr>
          <w:rFonts w:ascii="Times New Roman" w:hAnsi="Times New Roman" w:cs="Times New Roman"/>
          <w:spacing w:val="-1"/>
          <w:sz w:val="24"/>
          <w:szCs w:val="24"/>
        </w:rPr>
      </w:pPr>
      <w:r w:rsidRPr="00811135">
        <w:rPr>
          <w:rFonts w:ascii="Times New Roman" w:hAnsi="Times New Roman" w:cs="Times New Roman"/>
          <w:spacing w:val="-1"/>
          <w:sz w:val="24"/>
          <w:szCs w:val="24"/>
        </w:rPr>
        <w:t xml:space="preserve">The administrative point </w:t>
      </w:r>
      <w:r w:rsidRPr="00811135">
        <w:rPr>
          <w:rFonts w:ascii="Times New Roman" w:hAnsi="Times New Roman" w:cs="Times New Roman"/>
          <w:sz w:val="24"/>
          <w:szCs w:val="24"/>
        </w:rPr>
        <w:t>of</w:t>
      </w:r>
      <w:r w:rsidRPr="00811135">
        <w:rPr>
          <w:rFonts w:ascii="Times New Roman" w:hAnsi="Times New Roman" w:cs="Times New Roman"/>
          <w:spacing w:val="-1"/>
          <w:sz w:val="24"/>
          <w:szCs w:val="24"/>
        </w:rPr>
        <w:t xml:space="preserve"> contact is </w:t>
      </w:r>
      <w:r w:rsidR="00D82AC8" w:rsidRPr="00D82AC8">
        <w:rPr>
          <w:rFonts w:ascii="Times New Roman" w:hAnsi="Times New Roman" w:cs="Times New Roman"/>
          <w:spacing w:val="-1"/>
          <w:sz w:val="24"/>
          <w:szCs w:val="24"/>
        </w:rPr>
        <w:t xml:space="preserve">Melissa Keen, 601-634-4880; </w:t>
      </w:r>
      <w:hyperlink r:id="rId7" w:history="1">
        <w:r w:rsidR="00D82AC8" w:rsidRPr="005B746B">
          <w:rPr>
            <w:rStyle w:val="Hyperlink"/>
            <w:rFonts w:ascii="Times New Roman" w:hAnsi="Times New Roman" w:cs="Times New Roman"/>
            <w:spacing w:val="-1"/>
            <w:sz w:val="24"/>
            <w:szCs w:val="24"/>
          </w:rPr>
          <w:t>melissa.a.keen@usace.army.mil</w:t>
        </w:r>
      </w:hyperlink>
    </w:p>
    <w:p w14:paraId="2C566D04" w14:textId="77777777" w:rsidR="00D82AC8" w:rsidRPr="00811135" w:rsidRDefault="00D82AC8" w:rsidP="00D82AC8">
      <w:pPr>
        <w:pStyle w:val="BodyText"/>
        <w:spacing w:before="74"/>
        <w:ind w:left="820"/>
      </w:pPr>
    </w:p>
    <w:p w14:paraId="38163811" w14:textId="77777777" w:rsidR="004B0BCF" w:rsidRPr="00811135" w:rsidRDefault="004B0BCF" w:rsidP="004B0BCF">
      <w:pPr>
        <w:pStyle w:val="BodyText"/>
        <w:numPr>
          <w:ilvl w:val="0"/>
          <w:numId w:val="7"/>
        </w:numPr>
        <w:tabs>
          <w:tab w:val="left" w:pos="820"/>
        </w:tabs>
        <w:rPr>
          <w:rFonts w:ascii="Times New Roman" w:hAnsi="Times New Roman" w:cs="Times New Roman"/>
          <w:sz w:val="24"/>
          <w:szCs w:val="24"/>
        </w:rPr>
      </w:pPr>
      <w:r w:rsidRPr="00811135">
        <w:rPr>
          <w:rFonts w:ascii="Times New Roman" w:hAnsi="Times New Roman" w:cs="Times New Roman"/>
          <w:spacing w:val="-1"/>
          <w:sz w:val="24"/>
          <w:szCs w:val="24"/>
        </w:rPr>
        <w:t xml:space="preserve">Content </w:t>
      </w:r>
      <w:r w:rsidRPr="00811135">
        <w:rPr>
          <w:rFonts w:ascii="Times New Roman" w:hAnsi="Times New Roman" w:cs="Times New Roman"/>
          <w:sz w:val="24"/>
          <w:szCs w:val="24"/>
        </w:rPr>
        <w:t>and</w:t>
      </w:r>
      <w:r w:rsidRPr="00811135">
        <w:rPr>
          <w:rFonts w:ascii="Times New Roman" w:hAnsi="Times New Roman" w:cs="Times New Roman"/>
          <w:spacing w:val="-2"/>
          <w:sz w:val="24"/>
          <w:szCs w:val="24"/>
        </w:rPr>
        <w:t xml:space="preserve"> </w:t>
      </w:r>
      <w:r w:rsidRPr="00811135">
        <w:rPr>
          <w:rFonts w:ascii="Times New Roman" w:hAnsi="Times New Roman" w:cs="Times New Roman"/>
          <w:spacing w:val="-1"/>
          <w:sz w:val="24"/>
          <w:szCs w:val="24"/>
        </w:rPr>
        <w:t xml:space="preserve">Form </w:t>
      </w:r>
      <w:r w:rsidRPr="00811135">
        <w:rPr>
          <w:rFonts w:ascii="Times New Roman" w:hAnsi="Times New Roman" w:cs="Times New Roman"/>
          <w:sz w:val="24"/>
          <w:szCs w:val="24"/>
        </w:rPr>
        <w:t>of</w:t>
      </w:r>
      <w:r w:rsidRPr="00811135">
        <w:rPr>
          <w:rFonts w:ascii="Times New Roman" w:hAnsi="Times New Roman" w:cs="Times New Roman"/>
          <w:spacing w:val="53"/>
          <w:sz w:val="24"/>
          <w:szCs w:val="24"/>
        </w:rPr>
        <w:t xml:space="preserve"> </w:t>
      </w:r>
      <w:r w:rsidRPr="00811135">
        <w:rPr>
          <w:rFonts w:ascii="Times New Roman" w:hAnsi="Times New Roman" w:cs="Times New Roman"/>
          <w:spacing w:val="-1"/>
          <w:sz w:val="24"/>
          <w:szCs w:val="24"/>
        </w:rPr>
        <w:t>Application Submission</w:t>
      </w:r>
    </w:p>
    <w:p w14:paraId="4771B2DA" w14:textId="77777777" w:rsidR="004B0BCF" w:rsidRPr="00811135" w:rsidRDefault="004B0BCF" w:rsidP="004B0BCF">
      <w:pPr>
        <w:pStyle w:val="BodyText"/>
        <w:spacing w:before="34" w:line="273" w:lineRule="auto"/>
        <w:ind w:left="820" w:right="134"/>
        <w:rPr>
          <w:rFonts w:ascii="Times New Roman" w:hAnsi="Times New Roman" w:cs="Times New Roman"/>
          <w:sz w:val="24"/>
          <w:szCs w:val="24"/>
        </w:rPr>
      </w:pPr>
      <w:r w:rsidRPr="00811135">
        <w:rPr>
          <w:rFonts w:ascii="Times New Roman" w:hAnsi="Times New Roman" w:cs="Times New Roman"/>
          <w:spacing w:val="-1"/>
          <w:sz w:val="24"/>
          <w:szCs w:val="24"/>
        </w:rPr>
        <w:t>All mandatory</w:t>
      </w:r>
      <w:r w:rsidRPr="00811135">
        <w:rPr>
          <w:rFonts w:ascii="Times New Roman" w:hAnsi="Times New Roman" w:cs="Times New Roman"/>
          <w:spacing w:val="-3"/>
          <w:sz w:val="24"/>
          <w:szCs w:val="24"/>
        </w:rPr>
        <w:t xml:space="preserve"> </w:t>
      </w:r>
      <w:r w:rsidRPr="00811135">
        <w:rPr>
          <w:rFonts w:ascii="Times New Roman" w:hAnsi="Times New Roman" w:cs="Times New Roman"/>
          <w:spacing w:val="-1"/>
          <w:sz w:val="24"/>
          <w:szCs w:val="24"/>
        </w:rPr>
        <w:t>forms</w:t>
      </w:r>
      <w:r w:rsidRPr="00811135">
        <w:rPr>
          <w:rFonts w:ascii="Times New Roman" w:hAnsi="Times New Roman" w:cs="Times New Roman"/>
          <w:sz w:val="24"/>
          <w:szCs w:val="24"/>
        </w:rPr>
        <w:t xml:space="preserve"> </w:t>
      </w:r>
      <w:r w:rsidRPr="00811135">
        <w:rPr>
          <w:rFonts w:ascii="Times New Roman" w:hAnsi="Times New Roman" w:cs="Times New Roman"/>
          <w:spacing w:val="-1"/>
          <w:sz w:val="24"/>
          <w:szCs w:val="24"/>
        </w:rPr>
        <w:t xml:space="preserve">and any applicable optional forms must </w:t>
      </w:r>
      <w:r w:rsidRPr="00811135">
        <w:rPr>
          <w:rFonts w:ascii="Times New Roman" w:hAnsi="Times New Roman" w:cs="Times New Roman"/>
          <w:sz w:val="24"/>
          <w:szCs w:val="24"/>
        </w:rPr>
        <w:t>be</w:t>
      </w:r>
      <w:r w:rsidRPr="00811135">
        <w:rPr>
          <w:rFonts w:ascii="Times New Roman" w:hAnsi="Times New Roman" w:cs="Times New Roman"/>
          <w:spacing w:val="-2"/>
          <w:sz w:val="24"/>
          <w:szCs w:val="24"/>
        </w:rPr>
        <w:t xml:space="preserve"> </w:t>
      </w:r>
      <w:r w:rsidRPr="00811135">
        <w:rPr>
          <w:rFonts w:ascii="Times New Roman" w:hAnsi="Times New Roman" w:cs="Times New Roman"/>
          <w:spacing w:val="-1"/>
          <w:sz w:val="24"/>
          <w:szCs w:val="24"/>
        </w:rPr>
        <w:t>completed in accordance with</w:t>
      </w:r>
      <w:r w:rsidRPr="00811135">
        <w:rPr>
          <w:rFonts w:ascii="Times New Roman" w:hAnsi="Times New Roman" w:cs="Times New Roman"/>
          <w:spacing w:val="-2"/>
          <w:sz w:val="24"/>
          <w:szCs w:val="24"/>
        </w:rPr>
        <w:t xml:space="preserve"> </w:t>
      </w:r>
      <w:r w:rsidRPr="00811135">
        <w:rPr>
          <w:rFonts w:ascii="Times New Roman" w:hAnsi="Times New Roman" w:cs="Times New Roman"/>
          <w:spacing w:val="-1"/>
          <w:sz w:val="24"/>
          <w:szCs w:val="24"/>
        </w:rPr>
        <w:t>the</w:t>
      </w:r>
      <w:r w:rsidRPr="00811135">
        <w:rPr>
          <w:rFonts w:ascii="Times New Roman" w:hAnsi="Times New Roman" w:cs="Times New Roman"/>
          <w:spacing w:val="83"/>
          <w:sz w:val="24"/>
          <w:szCs w:val="24"/>
        </w:rPr>
        <w:t xml:space="preserve"> </w:t>
      </w:r>
      <w:r w:rsidRPr="00811135">
        <w:rPr>
          <w:rFonts w:ascii="Times New Roman" w:hAnsi="Times New Roman" w:cs="Times New Roman"/>
          <w:spacing w:val="-1"/>
          <w:sz w:val="24"/>
          <w:szCs w:val="24"/>
        </w:rPr>
        <w:t>instructions</w:t>
      </w:r>
      <w:r w:rsidRPr="00811135">
        <w:rPr>
          <w:rFonts w:ascii="Times New Roman" w:hAnsi="Times New Roman" w:cs="Times New Roman"/>
          <w:sz w:val="24"/>
          <w:szCs w:val="24"/>
        </w:rPr>
        <w:t xml:space="preserve"> </w:t>
      </w:r>
      <w:r w:rsidRPr="00811135">
        <w:rPr>
          <w:rFonts w:ascii="Times New Roman" w:hAnsi="Times New Roman" w:cs="Times New Roman"/>
          <w:spacing w:val="-1"/>
          <w:sz w:val="24"/>
          <w:szCs w:val="24"/>
        </w:rPr>
        <w:t>on the forms</w:t>
      </w:r>
      <w:r w:rsidRPr="00811135">
        <w:rPr>
          <w:rFonts w:ascii="Times New Roman" w:hAnsi="Times New Roman" w:cs="Times New Roman"/>
          <w:sz w:val="24"/>
          <w:szCs w:val="24"/>
        </w:rPr>
        <w:t xml:space="preserve"> </w:t>
      </w:r>
      <w:r w:rsidRPr="00811135">
        <w:rPr>
          <w:rFonts w:ascii="Times New Roman" w:hAnsi="Times New Roman" w:cs="Times New Roman"/>
          <w:spacing w:val="-1"/>
          <w:sz w:val="24"/>
          <w:szCs w:val="24"/>
        </w:rPr>
        <w:t>and the additional instructions</w:t>
      </w:r>
      <w:r w:rsidRPr="00811135">
        <w:rPr>
          <w:rFonts w:ascii="Times New Roman" w:hAnsi="Times New Roman" w:cs="Times New Roman"/>
          <w:sz w:val="24"/>
          <w:szCs w:val="24"/>
        </w:rPr>
        <w:t xml:space="preserve"> </w:t>
      </w:r>
      <w:r w:rsidRPr="00811135">
        <w:rPr>
          <w:rFonts w:ascii="Times New Roman" w:hAnsi="Times New Roman" w:cs="Times New Roman"/>
          <w:spacing w:val="-1"/>
          <w:sz w:val="24"/>
          <w:szCs w:val="24"/>
        </w:rPr>
        <w:t>below.</w:t>
      </w:r>
    </w:p>
    <w:p w14:paraId="6FE72FDB" w14:textId="77777777" w:rsidR="004B0BCF" w:rsidRPr="00811135" w:rsidRDefault="004B0BCF" w:rsidP="004B0BCF">
      <w:pPr>
        <w:pStyle w:val="BodyText"/>
        <w:numPr>
          <w:ilvl w:val="1"/>
          <w:numId w:val="7"/>
        </w:numPr>
        <w:tabs>
          <w:tab w:val="left" w:pos="1541"/>
        </w:tabs>
        <w:spacing w:before="2"/>
        <w:rPr>
          <w:rFonts w:ascii="Times New Roman" w:hAnsi="Times New Roman" w:cs="Times New Roman"/>
          <w:sz w:val="24"/>
          <w:szCs w:val="24"/>
        </w:rPr>
      </w:pPr>
      <w:r w:rsidRPr="00811135">
        <w:rPr>
          <w:rFonts w:ascii="Times New Roman" w:hAnsi="Times New Roman" w:cs="Times New Roman"/>
          <w:spacing w:val="-1"/>
          <w:sz w:val="24"/>
          <w:szCs w:val="24"/>
        </w:rPr>
        <w:t xml:space="preserve">SF </w:t>
      </w:r>
      <w:r w:rsidRPr="00811135">
        <w:rPr>
          <w:rFonts w:ascii="Times New Roman" w:hAnsi="Times New Roman" w:cs="Times New Roman"/>
          <w:sz w:val="24"/>
          <w:szCs w:val="24"/>
        </w:rPr>
        <w:t>424</w:t>
      </w:r>
      <w:r w:rsidRPr="00811135">
        <w:rPr>
          <w:rFonts w:ascii="Times New Roman" w:hAnsi="Times New Roman" w:cs="Times New Roman"/>
          <w:spacing w:val="-1"/>
          <w:sz w:val="24"/>
          <w:szCs w:val="24"/>
        </w:rPr>
        <w:t xml:space="preserve"> R&amp;R </w:t>
      </w:r>
      <w:r w:rsidRPr="00811135">
        <w:rPr>
          <w:rFonts w:ascii="Times New Roman" w:hAnsi="Times New Roman" w:cs="Times New Roman"/>
          <w:sz w:val="24"/>
          <w:szCs w:val="24"/>
        </w:rPr>
        <w:t>-</w:t>
      </w:r>
      <w:r w:rsidRPr="00811135">
        <w:rPr>
          <w:rFonts w:ascii="Times New Roman" w:hAnsi="Times New Roman" w:cs="Times New Roman"/>
          <w:spacing w:val="-1"/>
          <w:sz w:val="24"/>
          <w:szCs w:val="24"/>
        </w:rPr>
        <w:t xml:space="preserve"> Application for</w:t>
      </w:r>
      <w:r w:rsidRPr="00811135">
        <w:rPr>
          <w:rFonts w:ascii="Times New Roman" w:hAnsi="Times New Roman" w:cs="Times New Roman"/>
          <w:sz w:val="24"/>
          <w:szCs w:val="24"/>
        </w:rPr>
        <w:t xml:space="preserve"> </w:t>
      </w:r>
      <w:r w:rsidRPr="00811135">
        <w:rPr>
          <w:rFonts w:ascii="Times New Roman" w:hAnsi="Times New Roman" w:cs="Times New Roman"/>
          <w:spacing w:val="-1"/>
          <w:sz w:val="24"/>
          <w:szCs w:val="24"/>
        </w:rPr>
        <w:t>Federal Assistance</w:t>
      </w:r>
    </w:p>
    <w:p w14:paraId="1323DC86" w14:textId="77777777" w:rsidR="004B0BCF" w:rsidRPr="00811135" w:rsidRDefault="004B0BCF" w:rsidP="004B0BCF">
      <w:pPr>
        <w:pStyle w:val="BodyText"/>
        <w:numPr>
          <w:ilvl w:val="1"/>
          <w:numId w:val="7"/>
        </w:numPr>
        <w:tabs>
          <w:tab w:val="left" w:pos="1540"/>
        </w:tabs>
        <w:spacing w:before="34" w:line="276" w:lineRule="auto"/>
        <w:ind w:right="134"/>
        <w:rPr>
          <w:rFonts w:ascii="Times New Roman" w:hAnsi="Times New Roman" w:cs="Times New Roman"/>
          <w:sz w:val="24"/>
          <w:szCs w:val="24"/>
        </w:rPr>
      </w:pPr>
      <w:r w:rsidRPr="00811135">
        <w:rPr>
          <w:rFonts w:ascii="Times New Roman" w:hAnsi="Times New Roman" w:cs="Times New Roman"/>
          <w:spacing w:val="-1"/>
          <w:sz w:val="24"/>
          <w:szCs w:val="24"/>
        </w:rPr>
        <w:t xml:space="preserve">Full Technical Proposal </w:t>
      </w:r>
      <w:r w:rsidRPr="00811135">
        <w:rPr>
          <w:rFonts w:ascii="Times New Roman" w:hAnsi="Times New Roman" w:cs="Times New Roman"/>
          <w:sz w:val="24"/>
          <w:szCs w:val="24"/>
        </w:rPr>
        <w:t>–</w:t>
      </w:r>
      <w:r w:rsidRPr="00811135">
        <w:rPr>
          <w:rFonts w:ascii="Times New Roman" w:hAnsi="Times New Roman" w:cs="Times New Roman"/>
          <w:spacing w:val="-1"/>
          <w:sz w:val="24"/>
          <w:szCs w:val="24"/>
        </w:rPr>
        <w:t xml:space="preserve"> Discussion of the nature and scope of the research and technical approach.  Additional information on prior work in this area, descriptions of available equipment, data and facilities, and resumes of personnel who will be participating in this effort should also be included.</w:t>
      </w:r>
    </w:p>
    <w:p w14:paraId="61CFACD0" w14:textId="77777777" w:rsidR="004B0BCF" w:rsidRPr="00811135" w:rsidRDefault="004B0BCF" w:rsidP="004B0BCF">
      <w:pPr>
        <w:pStyle w:val="BodyText"/>
        <w:numPr>
          <w:ilvl w:val="1"/>
          <w:numId w:val="7"/>
        </w:numPr>
        <w:tabs>
          <w:tab w:val="left" w:pos="1540"/>
        </w:tabs>
        <w:spacing w:before="34" w:line="276" w:lineRule="auto"/>
        <w:ind w:right="134"/>
        <w:rPr>
          <w:rFonts w:ascii="Times New Roman" w:hAnsi="Times New Roman" w:cs="Times New Roman"/>
          <w:sz w:val="24"/>
          <w:szCs w:val="24"/>
        </w:rPr>
      </w:pPr>
      <w:r w:rsidRPr="00811135">
        <w:rPr>
          <w:rFonts w:ascii="Times New Roman" w:hAnsi="Times New Roman" w:cs="Times New Roman"/>
          <w:spacing w:val="-1"/>
          <w:sz w:val="24"/>
          <w:szCs w:val="24"/>
        </w:rPr>
        <w:t xml:space="preserve">Cost Proposal/Budget – Clear, concise, and accurate cost proposals reflect the </w:t>
      </w:r>
      <w:proofErr w:type="spellStart"/>
      <w:r w:rsidRPr="00811135">
        <w:rPr>
          <w:rFonts w:ascii="Times New Roman" w:hAnsi="Times New Roman" w:cs="Times New Roman"/>
          <w:spacing w:val="-1"/>
          <w:sz w:val="24"/>
          <w:szCs w:val="24"/>
        </w:rPr>
        <w:t>offeror’s</w:t>
      </w:r>
      <w:proofErr w:type="spellEnd"/>
      <w:r w:rsidRPr="00811135">
        <w:rPr>
          <w:rFonts w:ascii="Times New Roman" w:hAnsi="Times New Roman" w:cs="Times New Roman"/>
          <w:spacing w:val="-1"/>
          <w:sz w:val="24"/>
          <w:szCs w:val="24"/>
        </w:rPr>
        <w:t xml:space="preserve"> financial plan for accomplishing the effort contained in the technical proposal. As part of its cost proposal, the </w:t>
      </w:r>
      <w:proofErr w:type="spellStart"/>
      <w:r w:rsidRPr="00811135">
        <w:rPr>
          <w:rFonts w:ascii="Times New Roman" w:hAnsi="Times New Roman" w:cs="Times New Roman"/>
          <w:spacing w:val="-1"/>
          <w:sz w:val="24"/>
          <w:szCs w:val="24"/>
        </w:rPr>
        <w:t>offeror</w:t>
      </w:r>
      <w:proofErr w:type="spellEnd"/>
      <w:r w:rsidRPr="00811135">
        <w:rPr>
          <w:rFonts w:ascii="Times New Roman" w:hAnsi="Times New Roman" w:cs="Times New Roman"/>
          <w:spacing w:val="-1"/>
          <w:sz w:val="24"/>
          <w:szCs w:val="24"/>
        </w:rPr>
        <w:t xml:space="preserve"> shall submit cost element breakdowns in sufficient detail so that a reasonableness determination can be made.  The SF </w:t>
      </w:r>
      <w:r w:rsidRPr="00811135">
        <w:rPr>
          <w:rFonts w:ascii="Times New Roman" w:hAnsi="Times New Roman" w:cs="Times New Roman"/>
          <w:sz w:val="24"/>
          <w:szCs w:val="24"/>
        </w:rPr>
        <w:t>424</w:t>
      </w:r>
      <w:r w:rsidRPr="00811135">
        <w:rPr>
          <w:rFonts w:ascii="Times New Roman" w:hAnsi="Times New Roman" w:cs="Times New Roman"/>
          <w:spacing w:val="-1"/>
          <w:sz w:val="24"/>
          <w:szCs w:val="24"/>
        </w:rPr>
        <w:t xml:space="preserve"> </w:t>
      </w:r>
      <w:r w:rsidRPr="00811135">
        <w:rPr>
          <w:rFonts w:ascii="Times New Roman" w:hAnsi="Times New Roman" w:cs="Times New Roman"/>
          <w:sz w:val="24"/>
          <w:szCs w:val="24"/>
        </w:rPr>
        <w:t xml:space="preserve">Research &amp; Related Budget Form can be used as a guide.  </w:t>
      </w:r>
      <w:r w:rsidRPr="00811135">
        <w:rPr>
          <w:rFonts w:ascii="Times New Roman" w:hAnsi="Times New Roman" w:cs="Times New Roman"/>
          <w:spacing w:val="-1"/>
          <w:sz w:val="24"/>
          <w:szCs w:val="24"/>
        </w:rPr>
        <w:t>The cost breakdown should include the following, if applicable:</w:t>
      </w:r>
    </w:p>
    <w:p w14:paraId="772580E0" w14:textId="77777777" w:rsidR="004B0BCF" w:rsidRPr="00811135" w:rsidRDefault="004B0BCF" w:rsidP="004B0BCF">
      <w:pPr>
        <w:pStyle w:val="BodyText"/>
        <w:numPr>
          <w:ilvl w:val="0"/>
          <w:numId w:val="8"/>
        </w:numPr>
        <w:tabs>
          <w:tab w:val="left" w:pos="1540"/>
        </w:tabs>
        <w:spacing w:before="34" w:line="276" w:lineRule="auto"/>
        <w:ind w:right="134"/>
        <w:rPr>
          <w:rFonts w:ascii="Times New Roman" w:hAnsi="Times New Roman" w:cs="Times New Roman"/>
          <w:sz w:val="24"/>
          <w:szCs w:val="24"/>
        </w:rPr>
      </w:pPr>
      <w:r w:rsidRPr="00811135">
        <w:rPr>
          <w:rFonts w:ascii="Times New Roman" w:hAnsi="Times New Roman" w:cs="Times New Roman"/>
          <w:spacing w:val="-1"/>
          <w:sz w:val="24"/>
          <w:szCs w:val="24"/>
        </w:rPr>
        <w:lastRenderedPageBreak/>
        <w:t xml:space="preserve">Direct Labor:  Direct labor should be detailed by level of effort (i.e. numbers of hours, etc.) of each labor category and the applicable labor rate.  The source of labor rates shall be identified and verified.  If rates are estimated, please provide the historical based used and clearly identify all escalation applied to derive the proposed rates. </w:t>
      </w:r>
    </w:p>
    <w:p w14:paraId="74CDFEFE" w14:textId="77777777" w:rsidR="004B0BCF" w:rsidRPr="00811135" w:rsidRDefault="004B0BCF" w:rsidP="004B0BCF">
      <w:pPr>
        <w:pStyle w:val="BodyText"/>
        <w:numPr>
          <w:ilvl w:val="0"/>
          <w:numId w:val="8"/>
        </w:numPr>
        <w:tabs>
          <w:tab w:val="left" w:pos="1540"/>
        </w:tabs>
        <w:spacing w:before="34" w:line="276" w:lineRule="auto"/>
        <w:ind w:right="134"/>
        <w:rPr>
          <w:rFonts w:ascii="Times New Roman" w:hAnsi="Times New Roman" w:cs="Times New Roman"/>
          <w:sz w:val="24"/>
          <w:szCs w:val="24"/>
        </w:rPr>
      </w:pPr>
      <w:r w:rsidRPr="00811135">
        <w:rPr>
          <w:rFonts w:ascii="Times New Roman" w:hAnsi="Times New Roman" w:cs="Times New Roman"/>
          <w:spacing w:val="-1"/>
          <w:sz w:val="24"/>
          <w:szCs w:val="24"/>
        </w:rPr>
        <w:t>Fringe Benefit Rates: The source of fringe benefit rate shall be identified and verified.</w:t>
      </w:r>
    </w:p>
    <w:p w14:paraId="1DBC4C96" w14:textId="77777777" w:rsidR="004B0BCF" w:rsidRPr="00811135" w:rsidRDefault="004B0BCF" w:rsidP="004B0BCF">
      <w:pPr>
        <w:pStyle w:val="BodyText"/>
        <w:numPr>
          <w:ilvl w:val="0"/>
          <w:numId w:val="8"/>
        </w:numPr>
        <w:tabs>
          <w:tab w:val="left" w:pos="1540"/>
        </w:tabs>
        <w:spacing w:before="34" w:line="276" w:lineRule="auto"/>
        <w:ind w:right="134"/>
        <w:rPr>
          <w:rFonts w:ascii="Times New Roman" w:hAnsi="Times New Roman" w:cs="Times New Roman"/>
          <w:sz w:val="24"/>
          <w:szCs w:val="24"/>
        </w:rPr>
      </w:pPr>
      <w:r w:rsidRPr="00811135">
        <w:rPr>
          <w:rFonts w:ascii="Times New Roman" w:hAnsi="Times New Roman" w:cs="Times New Roman"/>
          <w:spacing w:val="-1"/>
          <w:sz w:val="24"/>
          <w:szCs w:val="24"/>
        </w:rPr>
        <w:t>Travel: Travel costs must include a purpose and breakdown per trip to include destination, number of travelers, and duration.</w:t>
      </w:r>
    </w:p>
    <w:p w14:paraId="5BD2E923" w14:textId="77777777" w:rsidR="004B0BCF" w:rsidRPr="00811135" w:rsidRDefault="004B0BCF" w:rsidP="004B0BCF">
      <w:pPr>
        <w:pStyle w:val="BodyText"/>
        <w:numPr>
          <w:ilvl w:val="0"/>
          <w:numId w:val="8"/>
        </w:numPr>
        <w:tabs>
          <w:tab w:val="left" w:pos="1540"/>
        </w:tabs>
        <w:spacing w:before="34" w:line="276" w:lineRule="auto"/>
        <w:ind w:right="134"/>
        <w:rPr>
          <w:rFonts w:ascii="Times New Roman" w:hAnsi="Times New Roman" w:cs="Times New Roman"/>
          <w:sz w:val="24"/>
          <w:szCs w:val="24"/>
        </w:rPr>
      </w:pPr>
      <w:r w:rsidRPr="00811135">
        <w:rPr>
          <w:rFonts w:ascii="Times New Roman" w:hAnsi="Times New Roman" w:cs="Times New Roman"/>
          <w:spacing w:val="-1"/>
          <w:sz w:val="24"/>
          <w:szCs w:val="24"/>
        </w:rPr>
        <w:t>Materials/Equipment: List all material/equipment items by type and kind with associated costs and advise if the costs are based on vendor quotes and/or engineering estimates; provide copies of vendor quotes and/or catalog pricing data.</w:t>
      </w:r>
    </w:p>
    <w:p w14:paraId="4546CAF7" w14:textId="77777777" w:rsidR="004B0BCF" w:rsidRPr="00811135" w:rsidRDefault="004B0BCF" w:rsidP="004B0BCF">
      <w:pPr>
        <w:pStyle w:val="BodyText"/>
        <w:numPr>
          <w:ilvl w:val="0"/>
          <w:numId w:val="8"/>
        </w:numPr>
        <w:tabs>
          <w:tab w:val="left" w:pos="1540"/>
        </w:tabs>
        <w:spacing w:before="34" w:line="276" w:lineRule="auto"/>
        <w:ind w:right="134"/>
        <w:rPr>
          <w:rFonts w:ascii="Times New Roman" w:hAnsi="Times New Roman" w:cs="Times New Roman"/>
          <w:sz w:val="24"/>
          <w:szCs w:val="24"/>
        </w:rPr>
      </w:pPr>
      <w:proofErr w:type="spellStart"/>
      <w:r w:rsidRPr="00811135">
        <w:rPr>
          <w:rFonts w:ascii="Times New Roman" w:hAnsi="Times New Roman" w:cs="Times New Roman"/>
          <w:spacing w:val="-1"/>
          <w:sz w:val="24"/>
          <w:szCs w:val="24"/>
        </w:rPr>
        <w:t>Subrecipient</w:t>
      </w:r>
      <w:proofErr w:type="spellEnd"/>
      <w:r w:rsidRPr="00811135">
        <w:rPr>
          <w:rFonts w:ascii="Times New Roman" w:hAnsi="Times New Roman" w:cs="Times New Roman"/>
          <w:spacing w:val="-1"/>
          <w:sz w:val="24"/>
          <w:szCs w:val="24"/>
        </w:rPr>
        <w:t xml:space="preserve"> costs: Submit all </w:t>
      </w:r>
      <w:proofErr w:type="spellStart"/>
      <w:r w:rsidRPr="00811135">
        <w:rPr>
          <w:rFonts w:ascii="Times New Roman" w:hAnsi="Times New Roman" w:cs="Times New Roman"/>
          <w:spacing w:val="-1"/>
          <w:sz w:val="24"/>
          <w:szCs w:val="24"/>
        </w:rPr>
        <w:t>subrecipient</w:t>
      </w:r>
      <w:proofErr w:type="spellEnd"/>
      <w:r w:rsidRPr="00811135">
        <w:rPr>
          <w:rFonts w:ascii="Times New Roman" w:hAnsi="Times New Roman" w:cs="Times New Roman"/>
          <w:spacing w:val="-1"/>
          <w:sz w:val="24"/>
          <w:szCs w:val="24"/>
        </w:rPr>
        <w:t xml:space="preserve"> proposals and analyses.  Provide the method of selection used to determine the </w:t>
      </w:r>
      <w:proofErr w:type="spellStart"/>
      <w:r w:rsidRPr="00811135">
        <w:rPr>
          <w:rFonts w:ascii="Times New Roman" w:hAnsi="Times New Roman" w:cs="Times New Roman"/>
          <w:spacing w:val="-1"/>
          <w:sz w:val="24"/>
          <w:szCs w:val="24"/>
        </w:rPr>
        <w:t>subrecipient</w:t>
      </w:r>
      <w:proofErr w:type="spellEnd"/>
      <w:r w:rsidRPr="00811135">
        <w:rPr>
          <w:rFonts w:ascii="Times New Roman" w:hAnsi="Times New Roman" w:cs="Times New Roman"/>
          <w:spacing w:val="-1"/>
          <w:sz w:val="24"/>
          <w:szCs w:val="24"/>
        </w:rPr>
        <w:t>.</w:t>
      </w:r>
    </w:p>
    <w:p w14:paraId="47E54B1C" w14:textId="77777777" w:rsidR="004B0BCF" w:rsidRPr="00811135" w:rsidRDefault="004B0BCF" w:rsidP="004B0BCF">
      <w:pPr>
        <w:pStyle w:val="BodyText"/>
        <w:numPr>
          <w:ilvl w:val="0"/>
          <w:numId w:val="8"/>
        </w:numPr>
        <w:tabs>
          <w:tab w:val="left" w:pos="1540"/>
        </w:tabs>
        <w:spacing w:before="34" w:line="276" w:lineRule="auto"/>
        <w:ind w:right="134"/>
        <w:rPr>
          <w:rFonts w:ascii="Times New Roman" w:hAnsi="Times New Roman" w:cs="Times New Roman"/>
          <w:sz w:val="24"/>
          <w:szCs w:val="24"/>
        </w:rPr>
      </w:pPr>
      <w:r w:rsidRPr="00811135">
        <w:rPr>
          <w:rFonts w:ascii="Times New Roman" w:hAnsi="Times New Roman" w:cs="Times New Roman"/>
          <w:spacing w:val="-1"/>
          <w:sz w:val="24"/>
          <w:szCs w:val="24"/>
        </w:rPr>
        <w:t>Tuition: Provide details and verification for any tuition amounts proposed.</w:t>
      </w:r>
    </w:p>
    <w:p w14:paraId="427F41CB" w14:textId="77777777" w:rsidR="004B0BCF" w:rsidRPr="00811135" w:rsidRDefault="004B0BCF" w:rsidP="004B0BCF">
      <w:pPr>
        <w:pStyle w:val="BodyText"/>
        <w:numPr>
          <w:ilvl w:val="0"/>
          <w:numId w:val="8"/>
        </w:numPr>
        <w:tabs>
          <w:tab w:val="left" w:pos="1540"/>
        </w:tabs>
        <w:spacing w:before="34" w:line="276" w:lineRule="auto"/>
        <w:ind w:right="134"/>
        <w:rPr>
          <w:rFonts w:ascii="Times New Roman" w:hAnsi="Times New Roman" w:cs="Times New Roman"/>
          <w:sz w:val="24"/>
          <w:szCs w:val="24"/>
        </w:rPr>
      </w:pPr>
      <w:r w:rsidRPr="00811135">
        <w:rPr>
          <w:rFonts w:ascii="Times New Roman" w:hAnsi="Times New Roman" w:cs="Times New Roman"/>
          <w:spacing w:val="-1"/>
          <w:sz w:val="24"/>
          <w:szCs w:val="24"/>
        </w:rPr>
        <w:t>Indirect Costs: Currently the negotiated indirect rate for awards through the CESU is 17.5%.</w:t>
      </w:r>
    </w:p>
    <w:p w14:paraId="270BF3AC" w14:textId="77777777" w:rsidR="004B0BCF" w:rsidRPr="00811135" w:rsidRDefault="004B0BCF" w:rsidP="004B0BCF">
      <w:pPr>
        <w:pStyle w:val="BodyText"/>
        <w:numPr>
          <w:ilvl w:val="0"/>
          <w:numId w:val="8"/>
        </w:numPr>
        <w:tabs>
          <w:tab w:val="left" w:pos="1540"/>
        </w:tabs>
        <w:spacing w:before="34" w:line="276" w:lineRule="auto"/>
        <w:ind w:right="134"/>
        <w:rPr>
          <w:rFonts w:ascii="Times New Roman" w:hAnsi="Times New Roman" w:cs="Times New Roman"/>
          <w:sz w:val="24"/>
          <w:szCs w:val="24"/>
        </w:rPr>
      </w:pPr>
      <w:r w:rsidRPr="00811135">
        <w:rPr>
          <w:rFonts w:ascii="Times New Roman" w:hAnsi="Times New Roman" w:cs="Times New Roman"/>
          <w:spacing w:val="-1"/>
          <w:sz w:val="24"/>
          <w:szCs w:val="24"/>
        </w:rPr>
        <w:t>Any other proposed costs: The source should be identified and verified.</w:t>
      </w:r>
    </w:p>
    <w:p w14:paraId="108FC8AE" w14:textId="77777777" w:rsidR="004B0BCF" w:rsidRPr="00811135" w:rsidRDefault="004B0BCF" w:rsidP="004B0BCF">
      <w:pPr>
        <w:pStyle w:val="BodyText"/>
        <w:tabs>
          <w:tab w:val="left" w:pos="1540"/>
        </w:tabs>
        <w:spacing w:before="34" w:line="276" w:lineRule="auto"/>
        <w:ind w:left="2519" w:right="134"/>
        <w:rPr>
          <w:rFonts w:ascii="Times New Roman" w:hAnsi="Times New Roman" w:cs="Times New Roman"/>
          <w:sz w:val="24"/>
          <w:szCs w:val="24"/>
        </w:rPr>
      </w:pPr>
    </w:p>
    <w:p w14:paraId="771281B7" w14:textId="77777777" w:rsidR="004B0BCF" w:rsidRPr="00811135" w:rsidRDefault="004B0BCF" w:rsidP="004B0BCF">
      <w:pPr>
        <w:spacing w:before="7"/>
        <w:rPr>
          <w:rFonts w:eastAsia="Arial"/>
        </w:rPr>
      </w:pPr>
    </w:p>
    <w:p w14:paraId="5E32754A" w14:textId="479F6B79" w:rsidR="004B0BCF" w:rsidRDefault="004B0BCF" w:rsidP="00D82AC8">
      <w:pPr>
        <w:pStyle w:val="BodyText"/>
        <w:numPr>
          <w:ilvl w:val="0"/>
          <w:numId w:val="7"/>
        </w:numPr>
        <w:tabs>
          <w:tab w:val="left" w:pos="820"/>
        </w:tabs>
        <w:spacing w:before="74"/>
        <w:rPr>
          <w:rFonts w:ascii="Times New Roman" w:hAnsi="Times New Roman" w:cs="Times New Roman"/>
          <w:sz w:val="24"/>
          <w:szCs w:val="24"/>
        </w:rPr>
      </w:pPr>
      <w:r w:rsidRPr="00811135">
        <w:rPr>
          <w:rFonts w:ascii="Times New Roman" w:hAnsi="Times New Roman" w:cs="Times New Roman"/>
          <w:spacing w:val="-1"/>
          <w:sz w:val="24"/>
          <w:szCs w:val="24"/>
        </w:rPr>
        <w:t xml:space="preserve">Application package shall </w:t>
      </w:r>
      <w:r w:rsidRPr="00811135">
        <w:rPr>
          <w:rFonts w:ascii="Times New Roman" w:hAnsi="Times New Roman" w:cs="Times New Roman"/>
          <w:sz w:val="24"/>
          <w:szCs w:val="24"/>
        </w:rPr>
        <w:t>be</w:t>
      </w:r>
      <w:r w:rsidRPr="00811135">
        <w:rPr>
          <w:rFonts w:ascii="Times New Roman" w:hAnsi="Times New Roman" w:cs="Times New Roman"/>
          <w:spacing w:val="-1"/>
          <w:sz w:val="24"/>
          <w:szCs w:val="24"/>
        </w:rPr>
        <w:t xml:space="preserve"> submitted </w:t>
      </w:r>
      <w:r w:rsidRPr="00811135">
        <w:rPr>
          <w:rFonts w:ascii="Times New Roman" w:hAnsi="Times New Roman" w:cs="Times New Roman"/>
          <w:sz w:val="24"/>
          <w:szCs w:val="24"/>
        </w:rPr>
        <w:t>NO</w:t>
      </w:r>
      <w:r w:rsidRPr="00811135">
        <w:rPr>
          <w:rFonts w:ascii="Times New Roman" w:hAnsi="Times New Roman" w:cs="Times New Roman"/>
          <w:spacing w:val="-1"/>
          <w:sz w:val="24"/>
          <w:szCs w:val="24"/>
        </w:rPr>
        <w:t xml:space="preserve"> LATER</w:t>
      </w:r>
      <w:r w:rsidRPr="00811135">
        <w:rPr>
          <w:rFonts w:ascii="Times New Roman" w:hAnsi="Times New Roman" w:cs="Times New Roman"/>
          <w:sz w:val="24"/>
          <w:szCs w:val="24"/>
        </w:rPr>
        <w:t xml:space="preserve"> </w:t>
      </w:r>
      <w:r w:rsidRPr="00811135">
        <w:rPr>
          <w:rFonts w:ascii="Times New Roman" w:hAnsi="Times New Roman" w:cs="Times New Roman"/>
          <w:spacing w:val="-1"/>
          <w:sz w:val="24"/>
          <w:szCs w:val="24"/>
        </w:rPr>
        <w:t xml:space="preserve">THAN </w:t>
      </w:r>
      <w:r w:rsidR="00D82AC8" w:rsidRPr="00D82AC8">
        <w:rPr>
          <w:rFonts w:ascii="Times New Roman" w:hAnsi="Times New Roman" w:cs="Times New Roman"/>
          <w:sz w:val="24"/>
          <w:szCs w:val="24"/>
        </w:rPr>
        <w:t>1</w:t>
      </w:r>
      <w:r w:rsidR="00407DE5">
        <w:rPr>
          <w:rFonts w:ascii="Times New Roman" w:hAnsi="Times New Roman" w:cs="Times New Roman"/>
          <w:sz w:val="24"/>
          <w:szCs w:val="24"/>
        </w:rPr>
        <w:t>3</w:t>
      </w:r>
      <w:bookmarkStart w:id="0" w:name="_GoBack"/>
      <w:bookmarkEnd w:id="0"/>
      <w:r w:rsidR="00D82AC8" w:rsidRPr="00D82AC8">
        <w:rPr>
          <w:rFonts w:ascii="Times New Roman" w:hAnsi="Times New Roman" w:cs="Times New Roman"/>
          <w:sz w:val="24"/>
          <w:szCs w:val="24"/>
        </w:rPr>
        <w:t xml:space="preserve"> May 2020, 1600 </w:t>
      </w:r>
      <w:proofErr w:type="spellStart"/>
      <w:r w:rsidR="00D82AC8" w:rsidRPr="00D82AC8">
        <w:rPr>
          <w:rFonts w:ascii="Times New Roman" w:hAnsi="Times New Roman" w:cs="Times New Roman"/>
          <w:sz w:val="24"/>
          <w:szCs w:val="24"/>
        </w:rPr>
        <w:t>hrs</w:t>
      </w:r>
      <w:proofErr w:type="spellEnd"/>
      <w:r w:rsidR="00D82AC8" w:rsidRPr="00D82AC8">
        <w:rPr>
          <w:rFonts w:ascii="Times New Roman" w:hAnsi="Times New Roman" w:cs="Times New Roman"/>
          <w:sz w:val="24"/>
          <w:szCs w:val="24"/>
        </w:rPr>
        <w:t>, Central</w:t>
      </w:r>
    </w:p>
    <w:p w14:paraId="3DC1878A" w14:textId="77777777" w:rsidR="00D82AC8" w:rsidRPr="00D82AC8" w:rsidRDefault="00D82AC8" w:rsidP="00D82AC8">
      <w:pPr>
        <w:pStyle w:val="BodyText"/>
        <w:tabs>
          <w:tab w:val="left" w:pos="820"/>
        </w:tabs>
        <w:spacing w:before="74"/>
        <w:ind w:left="1179"/>
        <w:rPr>
          <w:rFonts w:ascii="Times New Roman" w:hAnsi="Times New Roman" w:cs="Times New Roman"/>
          <w:sz w:val="24"/>
          <w:szCs w:val="24"/>
        </w:rPr>
      </w:pPr>
    </w:p>
    <w:p w14:paraId="50CA788A" w14:textId="77777777" w:rsidR="004B0BCF" w:rsidRPr="00811135" w:rsidRDefault="004B0BCF" w:rsidP="004B0BCF">
      <w:pPr>
        <w:pStyle w:val="BodyText"/>
        <w:numPr>
          <w:ilvl w:val="0"/>
          <w:numId w:val="7"/>
        </w:numPr>
        <w:tabs>
          <w:tab w:val="left" w:pos="820"/>
        </w:tabs>
        <w:rPr>
          <w:rFonts w:ascii="Times New Roman" w:hAnsi="Times New Roman" w:cs="Times New Roman"/>
          <w:sz w:val="24"/>
          <w:szCs w:val="24"/>
        </w:rPr>
      </w:pPr>
      <w:r w:rsidRPr="00811135">
        <w:rPr>
          <w:rFonts w:ascii="Times New Roman" w:hAnsi="Times New Roman" w:cs="Times New Roman"/>
          <w:spacing w:val="-1"/>
          <w:sz w:val="24"/>
          <w:szCs w:val="24"/>
        </w:rPr>
        <w:t>Submission Instructions</w:t>
      </w:r>
    </w:p>
    <w:p w14:paraId="027F2C1D" w14:textId="77777777" w:rsidR="004B0BCF" w:rsidRDefault="004B0BCF" w:rsidP="004B0BCF">
      <w:pPr>
        <w:pStyle w:val="BodyText"/>
        <w:spacing w:before="35" w:line="273" w:lineRule="auto"/>
        <w:ind w:left="820" w:right="134"/>
        <w:rPr>
          <w:rFonts w:ascii="Times New Roman" w:hAnsi="Times New Roman" w:cs="Times New Roman"/>
          <w:spacing w:val="-1"/>
          <w:sz w:val="24"/>
          <w:szCs w:val="24"/>
        </w:rPr>
      </w:pPr>
      <w:r w:rsidRPr="00811135">
        <w:rPr>
          <w:rFonts w:ascii="Times New Roman" w:hAnsi="Times New Roman" w:cs="Times New Roman"/>
          <w:spacing w:val="-1"/>
          <w:sz w:val="24"/>
          <w:szCs w:val="24"/>
        </w:rPr>
        <w:t xml:space="preserve">Applications may </w:t>
      </w:r>
      <w:r w:rsidRPr="00811135">
        <w:rPr>
          <w:rFonts w:ascii="Times New Roman" w:hAnsi="Times New Roman" w:cs="Times New Roman"/>
          <w:sz w:val="24"/>
          <w:szCs w:val="24"/>
        </w:rPr>
        <w:t>be</w:t>
      </w:r>
      <w:r w:rsidRPr="00811135">
        <w:rPr>
          <w:rFonts w:ascii="Times New Roman" w:hAnsi="Times New Roman" w:cs="Times New Roman"/>
          <w:spacing w:val="-1"/>
          <w:sz w:val="24"/>
          <w:szCs w:val="24"/>
        </w:rPr>
        <w:t xml:space="preserve"> submitted </w:t>
      </w:r>
      <w:r w:rsidRPr="00811135">
        <w:rPr>
          <w:rFonts w:ascii="Times New Roman" w:hAnsi="Times New Roman" w:cs="Times New Roman"/>
          <w:sz w:val="24"/>
          <w:szCs w:val="24"/>
        </w:rPr>
        <w:t>by</w:t>
      </w:r>
      <w:r w:rsidRPr="00811135">
        <w:rPr>
          <w:rFonts w:ascii="Times New Roman" w:hAnsi="Times New Roman" w:cs="Times New Roman"/>
          <w:spacing w:val="-1"/>
          <w:sz w:val="24"/>
          <w:szCs w:val="24"/>
        </w:rPr>
        <w:t xml:space="preserve"> mail,</w:t>
      </w:r>
      <w:r w:rsidRPr="00811135">
        <w:rPr>
          <w:rFonts w:ascii="Times New Roman" w:hAnsi="Times New Roman" w:cs="Times New Roman"/>
          <w:sz w:val="24"/>
          <w:szCs w:val="24"/>
        </w:rPr>
        <w:t xml:space="preserve"> </w:t>
      </w:r>
      <w:r w:rsidRPr="00811135">
        <w:rPr>
          <w:rFonts w:ascii="Times New Roman" w:hAnsi="Times New Roman" w:cs="Times New Roman"/>
          <w:spacing w:val="-1"/>
          <w:sz w:val="24"/>
          <w:szCs w:val="24"/>
        </w:rPr>
        <w:t xml:space="preserve">e-mail, </w:t>
      </w:r>
      <w:r w:rsidRPr="00811135">
        <w:rPr>
          <w:rFonts w:ascii="Times New Roman" w:hAnsi="Times New Roman" w:cs="Times New Roman"/>
          <w:sz w:val="24"/>
          <w:szCs w:val="24"/>
        </w:rPr>
        <w:t xml:space="preserve">or </w:t>
      </w:r>
      <w:r w:rsidRPr="00811135">
        <w:rPr>
          <w:rFonts w:ascii="Times New Roman" w:hAnsi="Times New Roman" w:cs="Times New Roman"/>
          <w:spacing w:val="-1"/>
          <w:sz w:val="24"/>
          <w:szCs w:val="24"/>
        </w:rPr>
        <w:t>Grants.gov.</w:t>
      </w:r>
      <w:r w:rsidRPr="00811135">
        <w:rPr>
          <w:rFonts w:ascii="Times New Roman" w:hAnsi="Times New Roman" w:cs="Times New Roman"/>
          <w:spacing w:val="53"/>
          <w:sz w:val="24"/>
          <w:szCs w:val="24"/>
        </w:rPr>
        <w:t xml:space="preserve"> </w:t>
      </w:r>
      <w:r w:rsidRPr="00811135">
        <w:rPr>
          <w:rFonts w:ascii="Times New Roman" w:hAnsi="Times New Roman" w:cs="Times New Roman"/>
          <w:spacing w:val="-1"/>
          <w:sz w:val="24"/>
          <w:szCs w:val="24"/>
        </w:rPr>
        <w:t xml:space="preserve">Choose </w:t>
      </w:r>
      <w:r w:rsidRPr="00811135">
        <w:rPr>
          <w:rFonts w:ascii="Times New Roman" w:hAnsi="Times New Roman" w:cs="Times New Roman"/>
          <w:sz w:val="24"/>
          <w:szCs w:val="24"/>
        </w:rPr>
        <w:t>ONE</w:t>
      </w:r>
      <w:r w:rsidRPr="00811135">
        <w:rPr>
          <w:rFonts w:ascii="Times New Roman" w:hAnsi="Times New Roman" w:cs="Times New Roman"/>
          <w:spacing w:val="-3"/>
          <w:sz w:val="24"/>
          <w:szCs w:val="24"/>
        </w:rPr>
        <w:t xml:space="preserve"> </w:t>
      </w:r>
      <w:r w:rsidRPr="00811135">
        <w:rPr>
          <w:rFonts w:ascii="Times New Roman" w:hAnsi="Times New Roman" w:cs="Times New Roman"/>
          <w:sz w:val="24"/>
          <w:szCs w:val="24"/>
        </w:rPr>
        <w:t>of</w:t>
      </w:r>
      <w:r w:rsidRPr="00811135">
        <w:rPr>
          <w:rFonts w:ascii="Times New Roman" w:hAnsi="Times New Roman" w:cs="Times New Roman"/>
          <w:spacing w:val="-1"/>
          <w:sz w:val="24"/>
          <w:szCs w:val="24"/>
        </w:rPr>
        <w:t xml:space="preserve"> the following</w:t>
      </w:r>
      <w:r w:rsidRPr="00811135">
        <w:rPr>
          <w:rFonts w:ascii="Times New Roman" w:hAnsi="Times New Roman" w:cs="Times New Roman"/>
          <w:spacing w:val="69"/>
          <w:sz w:val="24"/>
          <w:szCs w:val="24"/>
        </w:rPr>
        <w:t xml:space="preserve"> </w:t>
      </w:r>
      <w:r w:rsidRPr="00811135">
        <w:rPr>
          <w:rFonts w:ascii="Times New Roman" w:hAnsi="Times New Roman" w:cs="Times New Roman"/>
          <w:spacing w:val="-1"/>
          <w:sz w:val="24"/>
          <w:szCs w:val="24"/>
        </w:rPr>
        <w:t>submission methods:</w:t>
      </w:r>
    </w:p>
    <w:p w14:paraId="64A04B8A" w14:textId="77777777" w:rsidR="00D82AC8" w:rsidRPr="00811135" w:rsidRDefault="00D82AC8" w:rsidP="004B0BCF">
      <w:pPr>
        <w:pStyle w:val="BodyText"/>
        <w:spacing w:before="35" w:line="273" w:lineRule="auto"/>
        <w:ind w:left="820" w:right="134"/>
        <w:rPr>
          <w:rFonts w:ascii="Times New Roman" w:hAnsi="Times New Roman" w:cs="Times New Roman"/>
          <w:sz w:val="24"/>
          <w:szCs w:val="24"/>
        </w:rPr>
      </w:pPr>
    </w:p>
    <w:p w14:paraId="6CA1EDC6" w14:textId="77777777" w:rsidR="00D82AC8" w:rsidRDefault="00D82AC8" w:rsidP="00D82AC8">
      <w:pPr>
        <w:pStyle w:val="BodyText"/>
        <w:numPr>
          <w:ilvl w:val="1"/>
          <w:numId w:val="8"/>
        </w:numPr>
        <w:tabs>
          <w:tab w:val="left" w:pos="1540"/>
        </w:tabs>
        <w:rPr>
          <w:rFonts w:ascii="Times New Roman" w:hAnsi="Times New Roman" w:cs="Times New Roman"/>
          <w:sz w:val="24"/>
          <w:szCs w:val="24"/>
        </w:rPr>
      </w:pPr>
      <w:r>
        <w:rPr>
          <w:rFonts w:ascii="Times New Roman" w:hAnsi="Times New Roman" w:cs="Times New Roman"/>
          <w:spacing w:val="-1"/>
          <w:sz w:val="24"/>
          <w:szCs w:val="24"/>
        </w:rPr>
        <w:t>E-mail:</w:t>
      </w:r>
    </w:p>
    <w:p w14:paraId="1B2BC390" w14:textId="77777777" w:rsidR="00D82AC8" w:rsidRDefault="00D82AC8" w:rsidP="00D82AC8">
      <w:pPr>
        <w:pStyle w:val="BodyText"/>
        <w:spacing w:before="34" w:line="273" w:lineRule="auto"/>
        <w:ind w:left="1540" w:right="134"/>
        <w:rPr>
          <w:rFonts w:ascii="Times New Roman" w:hAnsi="Times New Roman" w:cs="Times New Roman"/>
          <w:sz w:val="24"/>
          <w:szCs w:val="24"/>
        </w:rPr>
      </w:pPr>
      <w:r>
        <w:rPr>
          <w:rFonts w:ascii="Times New Roman" w:hAnsi="Times New Roman" w:cs="Times New Roman"/>
          <w:spacing w:val="-1"/>
          <w:sz w:val="24"/>
          <w:szCs w:val="24"/>
        </w:rPr>
        <w:t>Format all documents</w:t>
      </w:r>
      <w:r>
        <w:rPr>
          <w:rFonts w:ascii="Times New Roman" w:hAnsi="Times New Roman" w:cs="Times New Roman"/>
          <w:sz w:val="24"/>
          <w:szCs w:val="24"/>
        </w:rPr>
        <w:t xml:space="preserve"> </w:t>
      </w:r>
      <w:r>
        <w:rPr>
          <w:rFonts w:ascii="Times New Roman" w:hAnsi="Times New Roman" w:cs="Times New Roman"/>
          <w:spacing w:val="-1"/>
          <w:sz w:val="24"/>
          <w:szCs w:val="24"/>
        </w:rPr>
        <w:t xml:space="preserve">to print </w:t>
      </w:r>
      <w:r>
        <w:rPr>
          <w:rFonts w:ascii="Times New Roman" w:hAnsi="Times New Roman" w:cs="Times New Roman"/>
          <w:sz w:val="24"/>
          <w:szCs w:val="24"/>
        </w:rPr>
        <w:t>on</w:t>
      </w:r>
      <w:r>
        <w:rPr>
          <w:rFonts w:ascii="Times New Roman" w:hAnsi="Times New Roman" w:cs="Times New Roman"/>
          <w:spacing w:val="-1"/>
          <w:sz w:val="24"/>
          <w:szCs w:val="24"/>
        </w:rPr>
        <w:t xml:space="preserve"> Letter</w:t>
      </w:r>
      <w:r>
        <w:rPr>
          <w:rFonts w:ascii="Times New Roman" w:hAnsi="Times New Roman" w:cs="Times New Roman"/>
          <w:sz w:val="24"/>
          <w:szCs w:val="24"/>
        </w:rPr>
        <w:t xml:space="preserve"> </w:t>
      </w:r>
      <w:r>
        <w:rPr>
          <w:rFonts w:ascii="Times New Roman" w:hAnsi="Times New Roman" w:cs="Times New Roman"/>
          <w:spacing w:val="-1"/>
          <w:sz w:val="24"/>
          <w:szCs w:val="24"/>
        </w:rPr>
        <w:t xml:space="preserve">(8 </w:t>
      </w:r>
      <w:r>
        <w:rPr>
          <w:rFonts w:ascii="Times New Roman" w:hAnsi="Times New Roman" w:cs="Times New Roman"/>
          <w:sz w:val="24"/>
          <w:szCs w:val="24"/>
        </w:rPr>
        <w:t>½</w:t>
      </w:r>
      <w:r>
        <w:rPr>
          <w:rFonts w:ascii="Times New Roman" w:hAnsi="Times New Roman" w:cs="Times New Roman"/>
          <w:spacing w:val="-1"/>
          <w:sz w:val="24"/>
          <w:szCs w:val="24"/>
        </w:rPr>
        <w:t xml:space="preserve"> </w:t>
      </w:r>
      <w:r>
        <w:rPr>
          <w:rFonts w:ascii="Times New Roman" w:hAnsi="Times New Roman" w:cs="Times New Roman"/>
          <w:sz w:val="24"/>
          <w:szCs w:val="24"/>
        </w:rPr>
        <w:t>x</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11”) </w:t>
      </w:r>
      <w:r>
        <w:rPr>
          <w:rFonts w:ascii="Times New Roman" w:hAnsi="Times New Roman" w:cs="Times New Roman"/>
          <w:spacing w:val="-1"/>
          <w:sz w:val="24"/>
          <w:szCs w:val="24"/>
        </w:rPr>
        <w:t>paper.</w:t>
      </w:r>
      <w:r>
        <w:rPr>
          <w:rFonts w:ascii="Times New Roman" w:hAnsi="Times New Roman" w:cs="Times New Roman"/>
          <w:spacing w:val="53"/>
          <w:sz w:val="24"/>
          <w:szCs w:val="24"/>
        </w:rPr>
        <w:t xml:space="preserve"> </w:t>
      </w:r>
      <w:r>
        <w:rPr>
          <w:rFonts w:ascii="Times New Roman" w:hAnsi="Times New Roman" w:cs="Times New Roman"/>
          <w:spacing w:val="-1"/>
          <w:sz w:val="24"/>
          <w:szCs w:val="24"/>
        </w:rPr>
        <w:t xml:space="preserve">E-mail proposal to </w:t>
      </w:r>
      <w:r>
        <w:rPr>
          <w:rStyle w:val="Hyperlink"/>
          <w:rFonts w:ascii="Times New Roman" w:hAnsi="Times New Roman" w:cs="Times New Roman"/>
          <w:spacing w:val="-1"/>
          <w:sz w:val="24"/>
          <w:szCs w:val="24"/>
        </w:rPr>
        <w:t>melissa.a.keen@usace.army.mil</w:t>
      </w:r>
    </w:p>
    <w:p w14:paraId="78FA1DE3" w14:textId="77777777" w:rsidR="00D82AC8" w:rsidRDefault="00D82AC8" w:rsidP="00D82AC8">
      <w:pPr>
        <w:spacing w:before="2"/>
        <w:rPr>
          <w:rFonts w:eastAsia="Arial"/>
        </w:rPr>
      </w:pPr>
    </w:p>
    <w:p w14:paraId="2E597E9C" w14:textId="77777777" w:rsidR="00D82AC8" w:rsidRDefault="00D82AC8" w:rsidP="00D82AC8">
      <w:pPr>
        <w:pStyle w:val="BodyText"/>
        <w:numPr>
          <w:ilvl w:val="1"/>
          <w:numId w:val="8"/>
        </w:numPr>
        <w:tabs>
          <w:tab w:val="left" w:pos="1540"/>
        </w:tabs>
        <w:rPr>
          <w:rFonts w:ascii="Times New Roman" w:hAnsi="Times New Roman" w:cs="Times New Roman"/>
          <w:sz w:val="24"/>
          <w:szCs w:val="24"/>
        </w:rPr>
      </w:pPr>
      <w:r>
        <w:rPr>
          <w:rFonts w:ascii="Times New Roman" w:hAnsi="Times New Roman" w:cs="Times New Roman"/>
          <w:spacing w:val="-1"/>
          <w:sz w:val="24"/>
          <w:szCs w:val="24"/>
        </w:rPr>
        <w:t xml:space="preserve">Grants.gov: </w:t>
      </w:r>
      <w:hyperlink r:id="rId8" w:history="1">
        <w:r>
          <w:rPr>
            <w:rStyle w:val="Hyperlink"/>
            <w:rFonts w:ascii="Times New Roman" w:hAnsi="Times New Roman" w:cs="Times New Roman"/>
            <w:sz w:val="24"/>
            <w:szCs w:val="24"/>
          </w:rPr>
          <w:t>https://www.grants.gov/</w:t>
        </w:r>
      </w:hyperlink>
      <w:r>
        <w:rPr>
          <w:rFonts w:ascii="Times New Roman" w:hAnsi="Times New Roman" w:cs="Times New Roman"/>
          <w:spacing w:val="-1"/>
          <w:sz w:val="24"/>
          <w:szCs w:val="24"/>
        </w:rPr>
        <w:t>:</w:t>
      </w:r>
    </w:p>
    <w:p w14:paraId="3A5AE4F0" w14:textId="77777777" w:rsidR="00D82AC8" w:rsidRDefault="00D82AC8" w:rsidP="00D82AC8">
      <w:pPr>
        <w:pStyle w:val="BodyText"/>
        <w:spacing w:before="35" w:line="276" w:lineRule="auto"/>
        <w:ind w:left="1540" w:right="257"/>
        <w:rPr>
          <w:rFonts w:ascii="Times New Roman" w:hAnsi="Times New Roman" w:cs="Times New Roman"/>
          <w:sz w:val="24"/>
          <w:szCs w:val="24"/>
        </w:rPr>
      </w:pPr>
      <w:r>
        <w:rPr>
          <w:rFonts w:ascii="Times New Roman" w:hAnsi="Times New Roman" w:cs="Times New Roman"/>
          <w:spacing w:val="-1"/>
          <w:sz w:val="24"/>
          <w:szCs w:val="24"/>
        </w:rPr>
        <w:lastRenderedPageBreak/>
        <w:t>Applicants</w:t>
      </w:r>
      <w:r>
        <w:rPr>
          <w:rFonts w:ascii="Times New Roman" w:hAnsi="Times New Roman" w:cs="Times New Roman"/>
          <w:sz w:val="24"/>
          <w:szCs w:val="24"/>
        </w:rPr>
        <w:t xml:space="preserve"> </w:t>
      </w:r>
      <w:r>
        <w:rPr>
          <w:rFonts w:ascii="Times New Roman" w:hAnsi="Times New Roman" w:cs="Times New Roman"/>
          <w:spacing w:val="-1"/>
          <w:sz w:val="24"/>
          <w:szCs w:val="24"/>
        </w:rPr>
        <w:t xml:space="preserve">are </w:t>
      </w:r>
      <w:r>
        <w:rPr>
          <w:rFonts w:ascii="Times New Roman" w:hAnsi="Times New Roman" w:cs="Times New Roman"/>
          <w:sz w:val="24"/>
          <w:szCs w:val="24"/>
        </w:rPr>
        <w:t>not</w:t>
      </w:r>
      <w:r>
        <w:rPr>
          <w:rFonts w:ascii="Times New Roman" w:hAnsi="Times New Roman" w:cs="Times New Roman"/>
          <w:spacing w:val="-1"/>
          <w:sz w:val="24"/>
          <w:szCs w:val="24"/>
        </w:rPr>
        <w:t xml:space="preserve"> required to submit proposals</w:t>
      </w:r>
      <w:r>
        <w:rPr>
          <w:rFonts w:ascii="Times New Roman" w:hAnsi="Times New Roman" w:cs="Times New Roman"/>
          <w:sz w:val="24"/>
          <w:szCs w:val="24"/>
        </w:rPr>
        <w:t xml:space="preserve"> </w:t>
      </w:r>
      <w:r>
        <w:rPr>
          <w:rFonts w:ascii="Times New Roman" w:hAnsi="Times New Roman" w:cs="Times New Roman"/>
          <w:spacing w:val="-1"/>
          <w:sz w:val="24"/>
          <w:szCs w:val="24"/>
        </w:rPr>
        <w:t>through Grants.gov.</w:t>
      </w:r>
      <w:r>
        <w:rPr>
          <w:rFonts w:ascii="Times New Roman" w:hAnsi="Times New Roman" w:cs="Times New Roman"/>
          <w:spacing w:val="53"/>
          <w:sz w:val="24"/>
          <w:szCs w:val="24"/>
        </w:rPr>
        <w:t xml:space="preserve"> </w:t>
      </w:r>
      <w:r>
        <w:rPr>
          <w:rFonts w:ascii="Times New Roman" w:hAnsi="Times New Roman" w:cs="Times New Roman"/>
          <w:spacing w:val="-1"/>
          <w:sz w:val="24"/>
          <w:szCs w:val="24"/>
        </w:rPr>
        <w:t>However, if</w:t>
      </w:r>
      <w:r>
        <w:rPr>
          <w:rFonts w:ascii="Times New Roman" w:hAnsi="Times New Roman" w:cs="Times New Roman"/>
          <w:spacing w:val="67"/>
          <w:sz w:val="24"/>
          <w:szCs w:val="24"/>
        </w:rPr>
        <w:t xml:space="preserve"> </w:t>
      </w:r>
      <w:r>
        <w:rPr>
          <w:rFonts w:ascii="Times New Roman" w:hAnsi="Times New Roman" w:cs="Times New Roman"/>
          <w:spacing w:val="-1"/>
          <w:sz w:val="24"/>
          <w:szCs w:val="24"/>
        </w:rPr>
        <w:t>applications</w:t>
      </w:r>
      <w:r>
        <w:rPr>
          <w:rFonts w:ascii="Times New Roman" w:hAnsi="Times New Roman" w:cs="Times New Roman"/>
          <w:sz w:val="24"/>
          <w:szCs w:val="24"/>
        </w:rPr>
        <w:t xml:space="preserve"> </w:t>
      </w:r>
      <w:r>
        <w:rPr>
          <w:rFonts w:ascii="Times New Roman" w:hAnsi="Times New Roman" w:cs="Times New Roman"/>
          <w:spacing w:val="-1"/>
          <w:sz w:val="24"/>
          <w:szCs w:val="24"/>
        </w:rPr>
        <w:t>are submitted</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via the internet, applicants </w:t>
      </w:r>
      <w:r>
        <w:rPr>
          <w:rFonts w:ascii="Times New Roman" w:hAnsi="Times New Roman" w:cs="Times New Roman"/>
          <w:sz w:val="24"/>
          <w:szCs w:val="24"/>
        </w:rPr>
        <w:t>are</w:t>
      </w:r>
      <w:r>
        <w:rPr>
          <w:rFonts w:ascii="Times New Roman" w:hAnsi="Times New Roman" w:cs="Times New Roman"/>
          <w:spacing w:val="-1"/>
          <w:sz w:val="24"/>
          <w:szCs w:val="24"/>
        </w:rPr>
        <w:t xml:space="preserve"> responsible for</w:t>
      </w:r>
      <w:r>
        <w:rPr>
          <w:rFonts w:ascii="Times New Roman" w:hAnsi="Times New Roman" w:cs="Times New Roman"/>
          <w:sz w:val="24"/>
          <w:szCs w:val="24"/>
        </w:rPr>
        <w:t xml:space="preserve"> </w:t>
      </w:r>
      <w:r>
        <w:rPr>
          <w:rFonts w:ascii="Times New Roman" w:hAnsi="Times New Roman" w:cs="Times New Roman"/>
          <w:spacing w:val="-1"/>
          <w:sz w:val="24"/>
          <w:szCs w:val="24"/>
        </w:rPr>
        <w:t>ensuring that</w:t>
      </w:r>
      <w:r>
        <w:rPr>
          <w:rFonts w:ascii="Times New Roman" w:hAnsi="Times New Roman" w:cs="Times New Roman"/>
          <w:spacing w:val="61"/>
          <w:sz w:val="24"/>
          <w:szCs w:val="24"/>
        </w:rPr>
        <w:t xml:space="preserve"> </w:t>
      </w:r>
      <w:r>
        <w:rPr>
          <w:rFonts w:ascii="Times New Roman" w:hAnsi="Times New Roman" w:cs="Times New Roman"/>
          <w:spacing w:val="-1"/>
          <w:sz w:val="24"/>
          <w:szCs w:val="24"/>
        </w:rPr>
        <w:t>their</w:t>
      </w:r>
      <w:r>
        <w:rPr>
          <w:rFonts w:ascii="Times New Roman" w:hAnsi="Times New Roman" w:cs="Times New Roman"/>
          <w:sz w:val="24"/>
          <w:szCs w:val="24"/>
        </w:rPr>
        <w:t xml:space="preserve"> </w:t>
      </w:r>
      <w:r>
        <w:rPr>
          <w:rFonts w:ascii="Times New Roman" w:hAnsi="Times New Roman" w:cs="Times New Roman"/>
          <w:spacing w:val="-1"/>
          <w:sz w:val="24"/>
          <w:szCs w:val="24"/>
        </w:rPr>
        <w:t>Grants.gov proposal</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submission is</w:t>
      </w:r>
      <w:r>
        <w:rPr>
          <w:rFonts w:ascii="Times New Roman" w:hAnsi="Times New Roman" w:cs="Times New Roman"/>
          <w:sz w:val="24"/>
          <w:szCs w:val="24"/>
        </w:rPr>
        <w:t xml:space="preserve"> </w:t>
      </w:r>
      <w:r>
        <w:rPr>
          <w:rFonts w:ascii="Times New Roman" w:hAnsi="Times New Roman" w:cs="Times New Roman"/>
          <w:spacing w:val="-1"/>
          <w:sz w:val="24"/>
          <w:szCs w:val="24"/>
        </w:rPr>
        <w:t>received in its</w:t>
      </w:r>
      <w:r>
        <w:rPr>
          <w:rFonts w:ascii="Times New Roman" w:hAnsi="Times New Roman" w:cs="Times New Roman"/>
          <w:sz w:val="24"/>
          <w:szCs w:val="24"/>
        </w:rPr>
        <w:t xml:space="preserve"> </w:t>
      </w:r>
      <w:r>
        <w:rPr>
          <w:rFonts w:ascii="Times New Roman" w:hAnsi="Times New Roman" w:cs="Times New Roman"/>
          <w:spacing w:val="-1"/>
          <w:sz w:val="24"/>
          <w:szCs w:val="24"/>
        </w:rPr>
        <w:t>entirety.</w:t>
      </w:r>
      <w:r>
        <w:rPr>
          <w:rFonts w:ascii="Times New Roman" w:hAnsi="Times New Roman" w:cs="Times New Roman"/>
          <w:spacing w:val="53"/>
          <w:sz w:val="24"/>
          <w:szCs w:val="24"/>
        </w:rPr>
        <w:t xml:space="preserve"> </w:t>
      </w:r>
    </w:p>
    <w:p w14:paraId="4C0DA2DA" w14:textId="77777777" w:rsidR="00D82AC8" w:rsidRDefault="00D82AC8" w:rsidP="00D82AC8">
      <w:pPr>
        <w:spacing w:before="11"/>
        <w:rPr>
          <w:rFonts w:eastAsia="Arial"/>
        </w:rPr>
      </w:pPr>
    </w:p>
    <w:p w14:paraId="422D72F7" w14:textId="77777777" w:rsidR="00D82AC8" w:rsidRDefault="00D82AC8" w:rsidP="00D82AC8">
      <w:pPr>
        <w:pStyle w:val="BodyText"/>
        <w:spacing w:line="276" w:lineRule="auto"/>
        <w:ind w:left="1540" w:right="439"/>
        <w:rPr>
          <w:rFonts w:ascii="Times New Roman" w:hAnsi="Times New Roman" w:cs="Times New Roman"/>
          <w:sz w:val="24"/>
          <w:szCs w:val="24"/>
        </w:rPr>
      </w:pPr>
      <w:r>
        <w:rPr>
          <w:rFonts w:ascii="Times New Roman" w:hAnsi="Times New Roman" w:cs="Times New Roman"/>
          <w:spacing w:val="-1"/>
          <w:sz w:val="24"/>
          <w:szCs w:val="24"/>
        </w:rPr>
        <w:t xml:space="preserve">All applicants choosing to </w:t>
      </w:r>
      <w:r>
        <w:rPr>
          <w:rFonts w:ascii="Times New Roman" w:hAnsi="Times New Roman" w:cs="Times New Roman"/>
          <w:sz w:val="24"/>
          <w:szCs w:val="24"/>
        </w:rPr>
        <w:t>use</w:t>
      </w:r>
      <w:r>
        <w:rPr>
          <w:rFonts w:ascii="Times New Roman" w:hAnsi="Times New Roman" w:cs="Times New Roman"/>
          <w:spacing w:val="-1"/>
          <w:sz w:val="24"/>
          <w:szCs w:val="24"/>
        </w:rPr>
        <w:t xml:space="preserve"> Grants.gov to submit proposals</w:t>
      </w:r>
      <w:r>
        <w:rPr>
          <w:rFonts w:ascii="Times New Roman" w:hAnsi="Times New Roman" w:cs="Times New Roman"/>
          <w:sz w:val="24"/>
          <w:szCs w:val="24"/>
        </w:rPr>
        <w:t xml:space="preserve"> </w:t>
      </w:r>
      <w:r>
        <w:rPr>
          <w:rFonts w:ascii="Times New Roman" w:hAnsi="Times New Roman" w:cs="Times New Roman"/>
          <w:spacing w:val="-1"/>
          <w:sz w:val="24"/>
          <w:szCs w:val="24"/>
        </w:rPr>
        <w:t xml:space="preserve">must </w:t>
      </w:r>
      <w:r>
        <w:rPr>
          <w:rFonts w:ascii="Times New Roman" w:hAnsi="Times New Roman" w:cs="Times New Roman"/>
          <w:sz w:val="24"/>
          <w:szCs w:val="24"/>
        </w:rPr>
        <w:t>be</w:t>
      </w:r>
      <w:r>
        <w:rPr>
          <w:rFonts w:ascii="Times New Roman" w:hAnsi="Times New Roman" w:cs="Times New Roman"/>
          <w:spacing w:val="-1"/>
          <w:sz w:val="24"/>
          <w:szCs w:val="24"/>
        </w:rPr>
        <w:t xml:space="preserve"> registered </w:t>
      </w:r>
      <w:r>
        <w:rPr>
          <w:rFonts w:ascii="Times New Roman" w:hAnsi="Times New Roman" w:cs="Times New Roman"/>
          <w:sz w:val="24"/>
          <w:szCs w:val="24"/>
        </w:rPr>
        <w:t>and</w:t>
      </w:r>
      <w:r>
        <w:rPr>
          <w:rFonts w:ascii="Times New Roman" w:hAnsi="Times New Roman" w:cs="Times New Roman"/>
          <w:spacing w:val="53"/>
          <w:sz w:val="24"/>
          <w:szCs w:val="24"/>
        </w:rPr>
        <w:t xml:space="preserve"> </w:t>
      </w:r>
      <w:r>
        <w:rPr>
          <w:rFonts w:ascii="Times New Roman" w:hAnsi="Times New Roman" w:cs="Times New Roman"/>
          <w:spacing w:val="-1"/>
          <w:sz w:val="24"/>
          <w:szCs w:val="24"/>
        </w:rPr>
        <w:t xml:space="preserve">have </w:t>
      </w:r>
      <w:r>
        <w:rPr>
          <w:rFonts w:ascii="Times New Roman" w:hAnsi="Times New Roman" w:cs="Times New Roman"/>
          <w:sz w:val="24"/>
          <w:szCs w:val="24"/>
        </w:rPr>
        <w:t>and</w:t>
      </w:r>
      <w:r>
        <w:rPr>
          <w:rFonts w:ascii="Times New Roman" w:hAnsi="Times New Roman" w:cs="Times New Roman"/>
          <w:spacing w:val="-1"/>
          <w:sz w:val="24"/>
          <w:szCs w:val="24"/>
        </w:rPr>
        <w:t xml:space="preserve"> account with Grants.gov.</w:t>
      </w:r>
      <w:r>
        <w:rPr>
          <w:rFonts w:ascii="Times New Roman" w:hAnsi="Times New Roman" w:cs="Times New Roman"/>
          <w:spacing w:val="53"/>
          <w:sz w:val="24"/>
          <w:szCs w:val="24"/>
        </w:rPr>
        <w:t xml:space="preserve"> </w:t>
      </w:r>
      <w:r>
        <w:rPr>
          <w:rFonts w:ascii="Times New Roman" w:hAnsi="Times New Roman" w:cs="Times New Roman"/>
          <w:spacing w:val="-1"/>
          <w:sz w:val="24"/>
          <w:szCs w:val="24"/>
        </w:rPr>
        <w:t xml:space="preserve">It </w:t>
      </w:r>
      <w:r>
        <w:rPr>
          <w:rFonts w:ascii="Times New Roman" w:hAnsi="Times New Roman" w:cs="Times New Roman"/>
          <w:sz w:val="24"/>
          <w:szCs w:val="24"/>
        </w:rPr>
        <w:t>may</w:t>
      </w:r>
      <w:r>
        <w:rPr>
          <w:rFonts w:ascii="Times New Roman" w:hAnsi="Times New Roman" w:cs="Times New Roman"/>
          <w:spacing w:val="-1"/>
          <w:sz w:val="24"/>
          <w:szCs w:val="24"/>
        </w:rPr>
        <w:t xml:space="preserve"> take </w:t>
      </w:r>
      <w:r>
        <w:rPr>
          <w:rFonts w:ascii="Times New Roman" w:hAnsi="Times New Roman" w:cs="Times New Roman"/>
          <w:sz w:val="24"/>
          <w:szCs w:val="24"/>
        </w:rPr>
        <w:t>up</w:t>
      </w:r>
      <w:r>
        <w:rPr>
          <w:rFonts w:ascii="Times New Roman" w:hAnsi="Times New Roman" w:cs="Times New Roman"/>
          <w:spacing w:val="-1"/>
          <w:sz w:val="24"/>
          <w:szCs w:val="24"/>
        </w:rPr>
        <w:t xml:space="preserve"> to three weeks</w:t>
      </w:r>
      <w:r>
        <w:rPr>
          <w:rFonts w:ascii="Times New Roman" w:hAnsi="Times New Roman" w:cs="Times New Roman"/>
          <w:sz w:val="24"/>
          <w:szCs w:val="24"/>
        </w:rPr>
        <w:t xml:space="preserve"> </w:t>
      </w:r>
      <w:r>
        <w:rPr>
          <w:rFonts w:ascii="Times New Roman" w:hAnsi="Times New Roman" w:cs="Times New Roman"/>
          <w:spacing w:val="-1"/>
          <w:sz w:val="24"/>
          <w:szCs w:val="24"/>
        </w:rPr>
        <w:t>to complete</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Grants.gov registration.</w:t>
      </w:r>
      <w:r>
        <w:rPr>
          <w:rFonts w:ascii="Times New Roman" w:hAnsi="Times New Roman" w:cs="Times New Roman"/>
          <w:spacing w:val="53"/>
          <w:sz w:val="24"/>
          <w:szCs w:val="24"/>
        </w:rPr>
        <w:t xml:space="preserve"> </w:t>
      </w:r>
      <w:r>
        <w:rPr>
          <w:rFonts w:ascii="Times New Roman" w:hAnsi="Times New Roman" w:cs="Times New Roman"/>
          <w:spacing w:val="-1"/>
          <w:sz w:val="24"/>
          <w:szCs w:val="24"/>
        </w:rPr>
        <w:t>For</w:t>
      </w:r>
      <w:r>
        <w:rPr>
          <w:rFonts w:ascii="Times New Roman" w:hAnsi="Times New Roman" w:cs="Times New Roman"/>
          <w:sz w:val="24"/>
          <w:szCs w:val="24"/>
        </w:rPr>
        <w:t xml:space="preserve"> </w:t>
      </w:r>
      <w:r>
        <w:rPr>
          <w:rFonts w:ascii="Times New Roman" w:hAnsi="Times New Roman" w:cs="Times New Roman"/>
          <w:spacing w:val="-1"/>
          <w:sz w:val="24"/>
          <w:szCs w:val="24"/>
        </w:rPr>
        <w:t xml:space="preserve">more information </w:t>
      </w:r>
      <w:r>
        <w:rPr>
          <w:rFonts w:ascii="Times New Roman" w:hAnsi="Times New Roman" w:cs="Times New Roman"/>
          <w:sz w:val="24"/>
          <w:szCs w:val="24"/>
        </w:rPr>
        <w:t>on</w:t>
      </w:r>
      <w:r>
        <w:rPr>
          <w:rFonts w:ascii="Times New Roman" w:hAnsi="Times New Roman" w:cs="Times New Roman"/>
          <w:spacing w:val="-1"/>
          <w:sz w:val="24"/>
          <w:szCs w:val="24"/>
        </w:rPr>
        <w:t xml:space="preserve"> registration, </w:t>
      </w:r>
      <w:r>
        <w:rPr>
          <w:rFonts w:ascii="Times New Roman" w:hAnsi="Times New Roman" w:cs="Times New Roman"/>
          <w:sz w:val="24"/>
          <w:szCs w:val="24"/>
        </w:rPr>
        <w:t>go</w:t>
      </w:r>
      <w:r>
        <w:rPr>
          <w:rFonts w:ascii="Times New Roman" w:hAnsi="Times New Roman" w:cs="Times New Roman"/>
          <w:spacing w:val="-1"/>
          <w:sz w:val="24"/>
          <w:szCs w:val="24"/>
        </w:rPr>
        <w:t xml:space="preserve"> </w:t>
      </w:r>
      <w:proofErr w:type="gramStart"/>
      <w:r>
        <w:rPr>
          <w:rFonts w:ascii="Times New Roman" w:hAnsi="Times New Roman" w:cs="Times New Roman"/>
          <w:spacing w:val="-1"/>
          <w:sz w:val="24"/>
          <w:szCs w:val="24"/>
        </w:rPr>
        <w:t>to</w:t>
      </w:r>
      <w:r>
        <w:rPr>
          <w:rFonts w:ascii="Times New Roman" w:hAnsi="Times New Roman" w:cs="Times New Roman"/>
          <w:color w:val="0000FF"/>
          <w:sz w:val="24"/>
          <w:szCs w:val="24"/>
        </w:rPr>
        <w:t xml:space="preserve"> </w:t>
      </w:r>
      <w:proofErr w:type="gramEnd"/>
      <w:hyperlink r:id="rId9" w:history="1">
        <w:hyperlink r:id="rId10" w:history="1">
          <w:r>
            <w:rPr>
              <w:rStyle w:val="Hyperlink"/>
              <w:rFonts w:ascii="Times New Roman" w:hAnsi="Times New Roman" w:cs="Times New Roman"/>
              <w:sz w:val="24"/>
              <w:szCs w:val="24"/>
            </w:rPr>
            <w:t>https://www.grants.gov/web/grants/applicants.html</w:t>
          </w:r>
        </w:hyperlink>
        <w:r>
          <w:rPr>
            <w:rStyle w:val="Hyperlink"/>
            <w:rFonts w:ascii="Times New Roman" w:hAnsi="Times New Roman" w:cs="Times New Roman"/>
            <w:spacing w:val="-1"/>
            <w:sz w:val="24"/>
            <w:szCs w:val="24"/>
          </w:rPr>
          <w:t>.</w:t>
        </w:r>
      </w:hyperlink>
    </w:p>
    <w:p w14:paraId="172C62A5" w14:textId="77777777" w:rsidR="004B0BCF" w:rsidRPr="00811135" w:rsidRDefault="004B0BCF" w:rsidP="004B0BCF">
      <w:pPr>
        <w:rPr>
          <w:rFonts w:eastAsia="Arial"/>
        </w:rPr>
      </w:pPr>
    </w:p>
    <w:p w14:paraId="1CD103D3" w14:textId="77777777" w:rsidR="004B0BCF" w:rsidRPr="00D04007" w:rsidRDefault="004B0BCF" w:rsidP="004B0BCF">
      <w:pPr>
        <w:pStyle w:val="Heading6"/>
        <w:spacing w:before="74"/>
        <w:rPr>
          <w:rFonts w:ascii="Times New Roman" w:eastAsia="Arial" w:hAnsi="Times New Roman" w:cs="Times New Roman"/>
          <w:b/>
          <w:color w:val="auto"/>
          <w:spacing w:val="-1"/>
        </w:rPr>
      </w:pPr>
      <w:r w:rsidRPr="00D04007">
        <w:rPr>
          <w:rFonts w:ascii="Times New Roman" w:hAnsi="Times New Roman" w:cs="Times New Roman"/>
          <w:b/>
          <w:color w:val="auto"/>
          <w:spacing w:val="-1"/>
        </w:rPr>
        <w:t>Section V:</w:t>
      </w:r>
      <w:r w:rsidRPr="00D04007">
        <w:rPr>
          <w:rFonts w:ascii="Times New Roman" w:hAnsi="Times New Roman" w:cs="Times New Roman"/>
          <w:b/>
          <w:color w:val="auto"/>
        </w:rPr>
        <w:t xml:space="preserve"> </w:t>
      </w:r>
      <w:r w:rsidRPr="00D04007">
        <w:rPr>
          <w:rFonts w:ascii="Times New Roman" w:hAnsi="Times New Roman" w:cs="Times New Roman"/>
          <w:b/>
          <w:color w:val="auto"/>
          <w:spacing w:val="-1"/>
        </w:rPr>
        <w:t xml:space="preserve">Application </w:t>
      </w:r>
      <w:r w:rsidRPr="00D04007">
        <w:rPr>
          <w:rFonts w:ascii="Times New Roman" w:hAnsi="Times New Roman" w:cs="Times New Roman"/>
          <w:b/>
          <w:color w:val="auto"/>
          <w:spacing w:val="-2"/>
        </w:rPr>
        <w:t>Review</w:t>
      </w:r>
      <w:r w:rsidRPr="00D04007">
        <w:rPr>
          <w:rFonts w:ascii="Times New Roman" w:hAnsi="Times New Roman" w:cs="Times New Roman"/>
          <w:b/>
          <w:color w:val="auto"/>
          <w:spacing w:val="4"/>
        </w:rPr>
        <w:t xml:space="preserve"> </w:t>
      </w:r>
      <w:r w:rsidRPr="00D04007">
        <w:rPr>
          <w:rFonts w:ascii="Times New Roman" w:hAnsi="Times New Roman" w:cs="Times New Roman"/>
          <w:b/>
          <w:color w:val="auto"/>
          <w:spacing w:val="-1"/>
        </w:rPr>
        <w:t>Information</w:t>
      </w:r>
    </w:p>
    <w:p w14:paraId="198C6BC1" w14:textId="77777777" w:rsidR="004B0BCF" w:rsidRPr="00811135" w:rsidRDefault="004B0BCF" w:rsidP="004B0BCF">
      <w:pPr>
        <w:pStyle w:val="Heading6"/>
        <w:spacing w:before="74"/>
        <w:rPr>
          <w:rFonts w:ascii="Times New Roman" w:hAnsi="Times New Roman" w:cs="Times New Roman"/>
          <w:color w:val="auto"/>
        </w:rPr>
      </w:pPr>
    </w:p>
    <w:p w14:paraId="3B0E8422" w14:textId="77777777" w:rsidR="004B0BCF" w:rsidRPr="00811135" w:rsidRDefault="004B0BCF" w:rsidP="004B0BCF">
      <w:pPr>
        <w:pStyle w:val="BodyText"/>
        <w:numPr>
          <w:ilvl w:val="0"/>
          <w:numId w:val="9"/>
        </w:numPr>
        <w:tabs>
          <w:tab w:val="left" w:pos="820"/>
        </w:tabs>
        <w:rPr>
          <w:rFonts w:ascii="Times New Roman" w:hAnsi="Times New Roman" w:cs="Times New Roman"/>
          <w:spacing w:val="-1"/>
          <w:sz w:val="24"/>
          <w:szCs w:val="24"/>
        </w:rPr>
      </w:pPr>
      <w:r w:rsidRPr="00811135">
        <w:rPr>
          <w:rFonts w:ascii="Times New Roman" w:hAnsi="Times New Roman" w:cs="Times New Roman"/>
          <w:b/>
          <w:spacing w:val="-1"/>
          <w:sz w:val="24"/>
          <w:szCs w:val="24"/>
        </w:rPr>
        <w:t>Peer or Scientific Review Criteria:</w:t>
      </w:r>
      <w:r w:rsidRPr="00811135">
        <w:rPr>
          <w:rFonts w:ascii="Times New Roman" w:hAnsi="Times New Roman" w:cs="Times New Roman"/>
          <w:spacing w:val="-1"/>
          <w:sz w:val="24"/>
          <w:szCs w:val="24"/>
        </w:rPr>
        <w:t xml:space="preserve"> In accordance with </w:t>
      </w:r>
      <w:proofErr w:type="spellStart"/>
      <w:r w:rsidRPr="00811135">
        <w:rPr>
          <w:rFonts w:ascii="Times New Roman" w:hAnsi="Times New Roman" w:cs="Times New Roman"/>
          <w:spacing w:val="-1"/>
          <w:sz w:val="24"/>
          <w:szCs w:val="24"/>
        </w:rPr>
        <w:t>DoDGARs</w:t>
      </w:r>
      <w:proofErr w:type="spellEnd"/>
      <w:r w:rsidRPr="00811135">
        <w:rPr>
          <w:rFonts w:ascii="Times New Roman" w:hAnsi="Times New Roman" w:cs="Times New Roman"/>
          <w:spacing w:val="-1"/>
          <w:sz w:val="24"/>
          <w:szCs w:val="24"/>
        </w:rPr>
        <w:t xml:space="preserve"> 22.315(c), an impartial peer review will be conducted. Subject to funding availability, all proposals will be reviewed using the criteria listed below (technical and cost/price). All proposals will be evaluated under the following two criteria which are of descending importance.</w:t>
      </w:r>
    </w:p>
    <w:p w14:paraId="36EFEEF5" w14:textId="77777777" w:rsidR="004B0BCF" w:rsidRPr="00811135" w:rsidRDefault="004B0BCF" w:rsidP="004B0BCF">
      <w:pPr>
        <w:pStyle w:val="BodyText"/>
        <w:tabs>
          <w:tab w:val="left" w:pos="820"/>
        </w:tabs>
        <w:ind w:left="1180"/>
        <w:rPr>
          <w:rFonts w:ascii="Times New Roman" w:hAnsi="Times New Roman" w:cs="Times New Roman"/>
          <w:spacing w:val="-1"/>
          <w:sz w:val="24"/>
          <w:szCs w:val="24"/>
        </w:rPr>
      </w:pPr>
    </w:p>
    <w:p w14:paraId="2DAF0858" w14:textId="77777777" w:rsidR="004B0BCF" w:rsidRPr="00811135" w:rsidRDefault="004B0BCF" w:rsidP="004B0BCF">
      <w:pPr>
        <w:pStyle w:val="BodyText"/>
        <w:tabs>
          <w:tab w:val="left" w:pos="820"/>
        </w:tabs>
        <w:ind w:left="820"/>
        <w:rPr>
          <w:rFonts w:ascii="Times New Roman" w:hAnsi="Times New Roman" w:cs="Times New Roman"/>
          <w:spacing w:val="-1"/>
          <w:sz w:val="24"/>
          <w:szCs w:val="24"/>
        </w:rPr>
      </w:pPr>
      <w:r w:rsidRPr="00811135">
        <w:rPr>
          <w:rFonts w:ascii="Times New Roman" w:hAnsi="Times New Roman" w:cs="Times New Roman"/>
          <w:spacing w:val="-1"/>
          <w:sz w:val="24"/>
          <w:szCs w:val="24"/>
        </w:rPr>
        <w:tab/>
        <w:t xml:space="preserve">a. </w:t>
      </w:r>
      <w:r w:rsidRPr="00811135">
        <w:rPr>
          <w:rFonts w:ascii="Times New Roman" w:hAnsi="Times New Roman" w:cs="Times New Roman"/>
          <w:b/>
          <w:spacing w:val="-1"/>
          <w:sz w:val="24"/>
          <w:szCs w:val="24"/>
        </w:rPr>
        <w:t>Technical (items i. and ii. are of equal importance):</w:t>
      </w:r>
    </w:p>
    <w:p w14:paraId="2EDFDB8E" w14:textId="77777777" w:rsidR="004B0BCF" w:rsidRPr="00811135" w:rsidRDefault="004B0BCF" w:rsidP="004B0BCF">
      <w:pPr>
        <w:pStyle w:val="BodyText"/>
        <w:tabs>
          <w:tab w:val="left" w:pos="820"/>
        </w:tabs>
        <w:ind w:left="820"/>
        <w:rPr>
          <w:rFonts w:ascii="Times New Roman" w:hAnsi="Times New Roman" w:cs="Times New Roman"/>
          <w:spacing w:val="-1"/>
          <w:sz w:val="24"/>
          <w:szCs w:val="24"/>
        </w:rPr>
      </w:pPr>
      <w:r w:rsidRPr="00811135">
        <w:rPr>
          <w:rFonts w:ascii="Times New Roman" w:hAnsi="Times New Roman" w:cs="Times New Roman"/>
          <w:spacing w:val="-1"/>
          <w:sz w:val="24"/>
          <w:szCs w:val="24"/>
        </w:rPr>
        <w:tab/>
      </w:r>
      <w:r w:rsidRPr="00811135">
        <w:rPr>
          <w:rFonts w:ascii="Times New Roman" w:hAnsi="Times New Roman" w:cs="Times New Roman"/>
          <w:spacing w:val="-1"/>
          <w:sz w:val="24"/>
          <w:szCs w:val="24"/>
        </w:rPr>
        <w:tab/>
        <w:t>i. Technical merits of proposed R&amp;D.</w:t>
      </w:r>
    </w:p>
    <w:p w14:paraId="5CF6AA48" w14:textId="77777777" w:rsidR="004B0BCF" w:rsidRPr="00811135" w:rsidRDefault="004B0BCF" w:rsidP="004B0BCF">
      <w:pPr>
        <w:pStyle w:val="BodyText"/>
        <w:tabs>
          <w:tab w:val="left" w:pos="820"/>
        </w:tabs>
        <w:ind w:left="820"/>
        <w:rPr>
          <w:rFonts w:ascii="Times New Roman" w:hAnsi="Times New Roman" w:cs="Times New Roman"/>
          <w:spacing w:val="-1"/>
          <w:sz w:val="24"/>
          <w:szCs w:val="24"/>
        </w:rPr>
      </w:pPr>
      <w:r w:rsidRPr="00811135">
        <w:rPr>
          <w:rFonts w:ascii="Times New Roman" w:hAnsi="Times New Roman" w:cs="Times New Roman"/>
          <w:spacing w:val="-1"/>
          <w:sz w:val="24"/>
          <w:szCs w:val="24"/>
        </w:rPr>
        <w:tab/>
      </w:r>
      <w:r w:rsidRPr="00811135">
        <w:rPr>
          <w:rFonts w:ascii="Times New Roman" w:hAnsi="Times New Roman" w:cs="Times New Roman"/>
          <w:spacing w:val="-1"/>
          <w:sz w:val="24"/>
          <w:szCs w:val="24"/>
        </w:rPr>
        <w:tab/>
        <w:t xml:space="preserve">ii. Potential relationship of proposed R&amp;D to </w:t>
      </w:r>
      <w:proofErr w:type="spellStart"/>
      <w:r w:rsidRPr="00811135">
        <w:rPr>
          <w:rFonts w:ascii="Times New Roman" w:hAnsi="Times New Roman" w:cs="Times New Roman"/>
          <w:spacing w:val="-1"/>
          <w:sz w:val="24"/>
          <w:szCs w:val="24"/>
        </w:rPr>
        <w:t>DoD</w:t>
      </w:r>
      <w:proofErr w:type="spellEnd"/>
      <w:r w:rsidRPr="00811135">
        <w:rPr>
          <w:rFonts w:ascii="Times New Roman" w:hAnsi="Times New Roman" w:cs="Times New Roman"/>
          <w:spacing w:val="-1"/>
          <w:sz w:val="24"/>
          <w:szCs w:val="24"/>
        </w:rPr>
        <w:t xml:space="preserve"> missions.</w:t>
      </w:r>
    </w:p>
    <w:p w14:paraId="7DEF61DF" w14:textId="77777777" w:rsidR="004B0BCF" w:rsidRPr="00811135" w:rsidRDefault="004B0BCF" w:rsidP="004B0BCF">
      <w:pPr>
        <w:pStyle w:val="BodyText"/>
        <w:tabs>
          <w:tab w:val="left" w:pos="820"/>
        </w:tabs>
        <w:ind w:left="820"/>
        <w:rPr>
          <w:rFonts w:ascii="Times New Roman" w:hAnsi="Times New Roman" w:cs="Times New Roman"/>
          <w:spacing w:val="-1"/>
          <w:sz w:val="24"/>
          <w:szCs w:val="24"/>
        </w:rPr>
      </w:pPr>
    </w:p>
    <w:p w14:paraId="638AA06B" w14:textId="77777777" w:rsidR="004B0BCF" w:rsidRPr="00811135" w:rsidRDefault="004B0BCF" w:rsidP="004B0BCF">
      <w:pPr>
        <w:pStyle w:val="BodyText"/>
        <w:tabs>
          <w:tab w:val="left" w:pos="820"/>
        </w:tabs>
        <w:ind w:left="820"/>
        <w:rPr>
          <w:rFonts w:ascii="Times New Roman" w:hAnsi="Times New Roman" w:cs="Times New Roman"/>
          <w:spacing w:val="-1"/>
          <w:sz w:val="24"/>
          <w:szCs w:val="24"/>
        </w:rPr>
      </w:pPr>
      <w:r w:rsidRPr="00811135">
        <w:rPr>
          <w:rFonts w:ascii="Times New Roman" w:hAnsi="Times New Roman" w:cs="Times New Roman"/>
          <w:spacing w:val="-1"/>
          <w:sz w:val="24"/>
          <w:szCs w:val="24"/>
        </w:rPr>
        <w:tab/>
        <w:t xml:space="preserve">b. </w:t>
      </w:r>
      <w:r w:rsidRPr="00811135">
        <w:rPr>
          <w:rFonts w:ascii="Times New Roman" w:hAnsi="Times New Roman" w:cs="Times New Roman"/>
          <w:b/>
          <w:spacing w:val="-1"/>
          <w:sz w:val="24"/>
          <w:szCs w:val="24"/>
        </w:rPr>
        <w:t>Cost/Price:</w:t>
      </w:r>
      <w:r w:rsidRPr="00811135">
        <w:rPr>
          <w:rFonts w:ascii="Times New Roman" w:hAnsi="Times New Roman" w:cs="Times New Roman"/>
          <w:spacing w:val="-1"/>
          <w:sz w:val="24"/>
          <w:szCs w:val="24"/>
        </w:rPr>
        <w:t xml:space="preserve"> Overall realism of the proposed costs will be evaluated.</w:t>
      </w:r>
    </w:p>
    <w:p w14:paraId="5839252D" w14:textId="77777777" w:rsidR="004B0BCF" w:rsidRPr="00811135" w:rsidRDefault="004B0BCF" w:rsidP="004B0BCF">
      <w:pPr>
        <w:pStyle w:val="BodyText"/>
        <w:tabs>
          <w:tab w:val="left" w:pos="820"/>
        </w:tabs>
        <w:ind w:left="820"/>
        <w:rPr>
          <w:rFonts w:ascii="Times New Roman" w:hAnsi="Times New Roman" w:cs="Times New Roman"/>
          <w:spacing w:val="-1"/>
          <w:sz w:val="24"/>
          <w:szCs w:val="24"/>
        </w:rPr>
      </w:pPr>
    </w:p>
    <w:p w14:paraId="2354164D" w14:textId="77777777" w:rsidR="004B0BCF" w:rsidRPr="00811135" w:rsidRDefault="004B0BCF" w:rsidP="004B0BCF">
      <w:pPr>
        <w:pStyle w:val="BodyText"/>
        <w:tabs>
          <w:tab w:val="left" w:pos="820"/>
        </w:tabs>
        <w:ind w:left="820"/>
        <w:rPr>
          <w:rFonts w:ascii="Times New Roman" w:hAnsi="Times New Roman" w:cs="Times New Roman"/>
          <w:spacing w:val="-1"/>
          <w:sz w:val="24"/>
          <w:szCs w:val="24"/>
        </w:rPr>
      </w:pPr>
      <w:r w:rsidRPr="00811135">
        <w:rPr>
          <w:rFonts w:ascii="Times New Roman" w:hAnsi="Times New Roman" w:cs="Times New Roman"/>
          <w:spacing w:val="-1"/>
          <w:sz w:val="24"/>
          <w:szCs w:val="24"/>
        </w:rPr>
        <w:t xml:space="preserve">2. </w:t>
      </w:r>
      <w:r w:rsidRPr="00811135">
        <w:rPr>
          <w:rFonts w:ascii="Times New Roman" w:hAnsi="Times New Roman" w:cs="Times New Roman"/>
          <w:b/>
          <w:spacing w:val="-1"/>
          <w:sz w:val="24"/>
          <w:szCs w:val="24"/>
        </w:rPr>
        <w:t>Review and Selection Process</w:t>
      </w:r>
    </w:p>
    <w:p w14:paraId="6BE8517A" w14:textId="77777777" w:rsidR="004B0BCF" w:rsidRPr="00811135" w:rsidRDefault="004B0BCF" w:rsidP="004B0BCF">
      <w:pPr>
        <w:pStyle w:val="BodyText"/>
        <w:tabs>
          <w:tab w:val="left" w:pos="820"/>
        </w:tabs>
        <w:ind w:left="820"/>
        <w:rPr>
          <w:rFonts w:ascii="Times New Roman" w:hAnsi="Times New Roman" w:cs="Times New Roman"/>
          <w:spacing w:val="-1"/>
          <w:sz w:val="24"/>
          <w:szCs w:val="24"/>
        </w:rPr>
      </w:pPr>
      <w:r w:rsidRPr="00811135">
        <w:rPr>
          <w:rFonts w:ascii="Times New Roman" w:hAnsi="Times New Roman" w:cs="Times New Roman"/>
          <w:spacing w:val="-1"/>
          <w:sz w:val="24"/>
          <w:szCs w:val="24"/>
        </w:rPr>
        <w:tab/>
        <w:t xml:space="preserve">a. </w:t>
      </w:r>
      <w:r w:rsidRPr="00811135">
        <w:rPr>
          <w:rFonts w:ascii="Times New Roman" w:hAnsi="Times New Roman" w:cs="Times New Roman"/>
          <w:b/>
          <w:spacing w:val="-1"/>
          <w:sz w:val="24"/>
          <w:szCs w:val="24"/>
        </w:rPr>
        <w:t>Categories:</w:t>
      </w:r>
      <w:r w:rsidRPr="00811135">
        <w:rPr>
          <w:rFonts w:ascii="Times New Roman" w:hAnsi="Times New Roman" w:cs="Times New Roman"/>
          <w:spacing w:val="-1"/>
          <w:sz w:val="24"/>
          <w:szCs w:val="24"/>
        </w:rPr>
        <w:t xml:space="preserve"> Based on the Peer or Scientific Review, proposals will be categorized as Selectable or Not Selectable (see definitions below). The selection of the source for award will be based on the Peer or Scientific Review, as well as importance to agency programs and funding availability.</w:t>
      </w:r>
    </w:p>
    <w:p w14:paraId="4A8A966D" w14:textId="77777777" w:rsidR="004B0BCF" w:rsidRPr="00811135" w:rsidRDefault="004B0BCF" w:rsidP="004B0BCF">
      <w:pPr>
        <w:pStyle w:val="BodyText"/>
        <w:tabs>
          <w:tab w:val="left" w:pos="820"/>
        </w:tabs>
        <w:ind w:left="820"/>
        <w:rPr>
          <w:rFonts w:ascii="Times New Roman" w:hAnsi="Times New Roman" w:cs="Times New Roman"/>
          <w:spacing w:val="-1"/>
          <w:sz w:val="24"/>
          <w:szCs w:val="24"/>
        </w:rPr>
      </w:pPr>
    </w:p>
    <w:p w14:paraId="41B9BD06" w14:textId="77777777" w:rsidR="004B0BCF" w:rsidRPr="00811135" w:rsidRDefault="004B0BCF" w:rsidP="004B0BCF">
      <w:pPr>
        <w:pStyle w:val="BodyText"/>
        <w:numPr>
          <w:ilvl w:val="0"/>
          <w:numId w:val="10"/>
        </w:numPr>
        <w:tabs>
          <w:tab w:val="left" w:pos="820"/>
        </w:tabs>
        <w:rPr>
          <w:rFonts w:ascii="Times New Roman" w:hAnsi="Times New Roman" w:cs="Times New Roman"/>
          <w:spacing w:val="-1"/>
          <w:sz w:val="24"/>
          <w:szCs w:val="24"/>
        </w:rPr>
      </w:pPr>
      <w:r w:rsidRPr="00811135">
        <w:rPr>
          <w:rFonts w:ascii="Times New Roman" w:hAnsi="Times New Roman" w:cs="Times New Roman"/>
          <w:b/>
          <w:spacing w:val="-1"/>
          <w:sz w:val="24"/>
          <w:szCs w:val="24"/>
        </w:rPr>
        <w:t>Selectable:</w:t>
      </w:r>
      <w:r w:rsidRPr="00811135">
        <w:rPr>
          <w:rFonts w:ascii="Times New Roman" w:hAnsi="Times New Roman" w:cs="Times New Roman"/>
          <w:spacing w:val="-1"/>
          <w:sz w:val="24"/>
          <w:szCs w:val="24"/>
        </w:rPr>
        <w:t xml:space="preserve"> Proposals are recommended for acceptance if sufficient funding is available.</w:t>
      </w:r>
    </w:p>
    <w:p w14:paraId="0D955877" w14:textId="77777777" w:rsidR="004B0BCF" w:rsidRPr="00811135" w:rsidRDefault="004B0BCF" w:rsidP="004B0BCF">
      <w:pPr>
        <w:pStyle w:val="BodyText"/>
        <w:tabs>
          <w:tab w:val="left" w:pos="820"/>
        </w:tabs>
        <w:ind w:left="1800"/>
        <w:rPr>
          <w:rFonts w:ascii="Times New Roman" w:hAnsi="Times New Roman" w:cs="Times New Roman"/>
          <w:spacing w:val="-1"/>
          <w:sz w:val="24"/>
          <w:szCs w:val="24"/>
        </w:rPr>
      </w:pPr>
    </w:p>
    <w:p w14:paraId="356F7312" w14:textId="77777777" w:rsidR="004B0BCF" w:rsidRPr="00811135" w:rsidRDefault="004B0BCF" w:rsidP="004B0BCF">
      <w:pPr>
        <w:pStyle w:val="BodyText"/>
        <w:tabs>
          <w:tab w:val="left" w:pos="820"/>
        </w:tabs>
        <w:ind w:left="820"/>
        <w:rPr>
          <w:rFonts w:ascii="Times New Roman" w:hAnsi="Times New Roman" w:cs="Times New Roman"/>
          <w:spacing w:val="-1"/>
          <w:sz w:val="24"/>
          <w:szCs w:val="24"/>
        </w:rPr>
      </w:pPr>
      <w:r w:rsidRPr="00811135">
        <w:rPr>
          <w:rFonts w:ascii="Times New Roman" w:hAnsi="Times New Roman" w:cs="Times New Roman"/>
          <w:spacing w:val="-1"/>
          <w:sz w:val="24"/>
          <w:szCs w:val="24"/>
        </w:rPr>
        <w:tab/>
        <w:t xml:space="preserve">ii.    </w:t>
      </w:r>
      <w:r w:rsidRPr="00811135">
        <w:rPr>
          <w:rFonts w:ascii="Times New Roman" w:hAnsi="Times New Roman" w:cs="Times New Roman"/>
          <w:b/>
          <w:spacing w:val="-1"/>
          <w:sz w:val="24"/>
          <w:szCs w:val="24"/>
        </w:rPr>
        <w:t>Not Selectable:</w:t>
      </w:r>
      <w:r w:rsidRPr="00811135">
        <w:rPr>
          <w:rFonts w:ascii="Times New Roman" w:hAnsi="Times New Roman" w:cs="Times New Roman"/>
          <w:spacing w:val="-1"/>
          <w:sz w:val="24"/>
          <w:szCs w:val="24"/>
        </w:rPr>
        <w:t xml:space="preserve"> Even if sufficient funding existed, the proposal should not be funded.</w:t>
      </w:r>
    </w:p>
    <w:p w14:paraId="0F9E48F7" w14:textId="77777777" w:rsidR="004B0BCF" w:rsidRPr="00811135" w:rsidRDefault="004B0BCF" w:rsidP="004B0BCF">
      <w:pPr>
        <w:pStyle w:val="BodyText"/>
        <w:tabs>
          <w:tab w:val="left" w:pos="820"/>
        </w:tabs>
        <w:ind w:left="820"/>
        <w:rPr>
          <w:rFonts w:ascii="Times New Roman" w:hAnsi="Times New Roman" w:cs="Times New Roman"/>
          <w:spacing w:val="-1"/>
          <w:sz w:val="24"/>
          <w:szCs w:val="24"/>
        </w:rPr>
      </w:pPr>
    </w:p>
    <w:p w14:paraId="4661F3E3" w14:textId="77777777" w:rsidR="004B0BCF" w:rsidRPr="00811135" w:rsidRDefault="004B0BCF" w:rsidP="004B0BCF">
      <w:pPr>
        <w:pStyle w:val="BodyText"/>
        <w:tabs>
          <w:tab w:val="left" w:pos="820"/>
        </w:tabs>
        <w:ind w:left="820"/>
        <w:rPr>
          <w:rFonts w:ascii="Times New Roman" w:hAnsi="Times New Roman" w:cs="Times New Roman"/>
          <w:spacing w:val="-1"/>
          <w:sz w:val="24"/>
          <w:szCs w:val="24"/>
        </w:rPr>
      </w:pPr>
      <w:r w:rsidRPr="00811135">
        <w:rPr>
          <w:rFonts w:ascii="Times New Roman" w:hAnsi="Times New Roman" w:cs="Times New Roman"/>
          <w:spacing w:val="-1"/>
          <w:sz w:val="24"/>
          <w:szCs w:val="24"/>
        </w:rPr>
        <w:t>Note: The Government reserves the right to award some, all, or none of proposals. When the Government elects to award only a part of a proposal, the selected part may be categorized as Selectable, though the proposal as a whole may not merit such a categorization.</w:t>
      </w:r>
    </w:p>
    <w:p w14:paraId="36D6223C" w14:textId="77777777" w:rsidR="004B0BCF" w:rsidRPr="00811135" w:rsidRDefault="004B0BCF" w:rsidP="004B0BCF">
      <w:pPr>
        <w:pStyle w:val="BodyText"/>
        <w:tabs>
          <w:tab w:val="left" w:pos="820"/>
        </w:tabs>
        <w:ind w:left="820"/>
        <w:rPr>
          <w:rFonts w:ascii="Times New Roman" w:hAnsi="Times New Roman" w:cs="Times New Roman"/>
          <w:spacing w:val="-1"/>
          <w:sz w:val="24"/>
          <w:szCs w:val="24"/>
        </w:rPr>
      </w:pPr>
    </w:p>
    <w:p w14:paraId="4FEC184F" w14:textId="77777777" w:rsidR="004B0BCF" w:rsidRPr="00811135" w:rsidRDefault="004B0BCF" w:rsidP="004B0BCF">
      <w:pPr>
        <w:pStyle w:val="BodyText"/>
        <w:tabs>
          <w:tab w:val="left" w:pos="820"/>
        </w:tabs>
        <w:ind w:left="820"/>
        <w:rPr>
          <w:rFonts w:ascii="Times New Roman" w:hAnsi="Times New Roman" w:cs="Times New Roman"/>
          <w:spacing w:val="-1"/>
          <w:sz w:val="24"/>
          <w:szCs w:val="24"/>
        </w:rPr>
      </w:pPr>
      <w:r w:rsidRPr="00811135">
        <w:rPr>
          <w:rFonts w:ascii="Times New Roman" w:hAnsi="Times New Roman" w:cs="Times New Roman"/>
          <w:spacing w:val="-1"/>
          <w:sz w:val="24"/>
          <w:szCs w:val="24"/>
        </w:rPr>
        <w:t>b. No other criteria will be used.</w:t>
      </w:r>
    </w:p>
    <w:p w14:paraId="2F6D779A" w14:textId="77777777" w:rsidR="004B0BCF" w:rsidRPr="00811135" w:rsidRDefault="004B0BCF" w:rsidP="004B0BCF">
      <w:pPr>
        <w:pStyle w:val="BodyText"/>
        <w:tabs>
          <w:tab w:val="left" w:pos="820"/>
        </w:tabs>
        <w:ind w:left="820"/>
        <w:rPr>
          <w:rFonts w:ascii="Times New Roman" w:hAnsi="Times New Roman" w:cs="Times New Roman"/>
          <w:spacing w:val="-1"/>
          <w:sz w:val="24"/>
          <w:szCs w:val="24"/>
        </w:rPr>
      </w:pPr>
    </w:p>
    <w:p w14:paraId="15920DD0" w14:textId="77777777" w:rsidR="004B0BCF" w:rsidRPr="00811135" w:rsidRDefault="004B0BCF" w:rsidP="004B0BCF">
      <w:pPr>
        <w:pStyle w:val="BodyText"/>
        <w:tabs>
          <w:tab w:val="left" w:pos="820"/>
        </w:tabs>
        <w:ind w:left="820"/>
        <w:rPr>
          <w:rFonts w:ascii="Times New Roman" w:hAnsi="Times New Roman" w:cs="Times New Roman"/>
          <w:sz w:val="24"/>
          <w:szCs w:val="24"/>
        </w:rPr>
      </w:pPr>
      <w:r w:rsidRPr="00811135">
        <w:rPr>
          <w:rFonts w:ascii="Times New Roman" w:hAnsi="Times New Roman" w:cs="Times New Roman"/>
          <w:spacing w:val="-1"/>
          <w:sz w:val="24"/>
          <w:szCs w:val="24"/>
        </w:rPr>
        <w:t xml:space="preserve">c. Prior to award of a potentially successful offer, the Grants Officer will make a determination regarding price reasonableness. </w:t>
      </w:r>
    </w:p>
    <w:p w14:paraId="1F28A740" w14:textId="77777777" w:rsidR="004B0BCF" w:rsidRPr="00811135" w:rsidRDefault="004B0BCF" w:rsidP="004B0BCF">
      <w:pPr>
        <w:rPr>
          <w:rFonts w:eastAsia="Arial"/>
        </w:rPr>
      </w:pPr>
    </w:p>
    <w:p w14:paraId="75A50F0C" w14:textId="77777777" w:rsidR="004B0BCF" w:rsidRPr="00811135" w:rsidRDefault="004B0BCF" w:rsidP="004B0BCF">
      <w:pPr>
        <w:rPr>
          <w:rFonts w:eastAsia="Arial"/>
        </w:rPr>
      </w:pPr>
    </w:p>
    <w:p w14:paraId="583F4687" w14:textId="77777777" w:rsidR="004B0BCF" w:rsidRPr="00D04007" w:rsidRDefault="004B0BCF" w:rsidP="004B0BCF">
      <w:pPr>
        <w:pStyle w:val="Heading6"/>
        <w:rPr>
          <w:rFonts w:ascii="Times New Roman" w:eastAsia="Arial" w:hAnsi="Times New Roman" w:cs="Times New Roman"/>
          <w:b/>
          <w:color w:val="auto"/>
        </w:rPr>
      </w:pPr>
      <w:r w:rsidRPr="00D04007">
        <w:rPr>
          <w:rFonts w:ascii="Times New Roman" w:hAnsi="Times New Roman" w:cs="Times New Roman"/>
          <w:b/>
          <w:color w:val="auto"/>
          <w:spacing w:val="-1"/>
        </w:rPr>
        <w:t>Section VI:</w:t>
      </w:r>
      <w:r w:rsidRPr="00D04007">
        <w:rPr>
          <w:rFonts w:ascii="Times New Roman" w:hAnsi="Times New Roman" w:cs="Times New Roman"/>
          <w:b/>
          <w:color w:val="auto"/>
        </w:rPr>
        <w:t xml:space="preserve"> </w:t>
      </w:r>
      <w:r w:rsidRPr="00D04007">
        <w:rPr>
          <w:rFonts w:ascii="Times New Roman" w:hAnsi="Times New Roman" w:cs="Times New Roman"/>
          <w:b/>
          <w:color w:val="auto"/>
          <w:spacing w:val="-1"/>
        </w:rPr>
        <w:t>Award Administration Information</w:t>
      </w:r>
    </w:p>
    <w:p w14:paraId="0E819CF6" w14:textId="77777777" w:rsidR="004B0BCF" w:rsidRPr="00811135" w:rsidRDefault="004B0BCF" w:rsidP="004B0BCF">
      <w:pPr>
        <w:pStyle w:val="BodyText"/>
        <w:numPr>
          <w:ilvl w:val="0"/>
          <w:numId w:val="11"/>
        </w:numPr>
        <w:tabs>
          <w:tab w:val="left" w:pos="820"/>
        </w:tabs>
        <w:rPr>
          <w:rFonts w:ascii="Times New Roman" w:hAnsi="Times New Roman" w:cs="Times New Roman"/>
          <w:sz w:val="24"/>
          <w:szCs w:val="24"/>
        </w:rPr>
      </w:pPr>
      <w:r w:rsidRPr="00811135">
        <w:rPr>
          <w:rFonts w:ascii="Times New Roman" w:hAnsi="Times New Roman" w:cs="Times New Roman"/>
          <w:spacing w:val="-1"/>
          <w:sz w:val="24"/>
          <w:szCs w:val="24"/>
        </w:rPr>
        <w:t>Award Notices</w:t>
      </w:r>
    </w:p>
    <w:p w14:paraId="1D6F3CC5" w14:textId="77777777" w:rsidR="004B0BCF" w:rsidRPr="00811135" w:rsidRDefault="004B0BCF" w:rsidP="004B0BCF">
      <w:pPr>
        <w:pStyle w:val="BodyText"/>
        <w:spacing w:before="35" w:line="276" w:lineRule="auto"/>
        <w:ind w:left="819" w:right="439"/>
        <w:rPr>
          <w:rFonts w:ascii="Times New Roman" w:hAnsi="Times New Roman" w:cs="Times New Roman"/>
          <w:sz w:val="24"/>
          <w:szCs w:val="24"/>
        </w:rPr>
      </w:pPr>
      <w:r w:rsidRPr="00811135">
        <w:rPr>
          <w:rFonts w:ascii="Times New Roman" w:hAnsi="Times New Roman" w:cs="Times New Roman"/>
          <w:spacing w:val="-1"/>
          <w:sz w:val="24"/>
          <w:szCs w:val="24"/>
        </w:rPr>
        <w:t>Written notice</w:t>
      </w:r>
      <w:r w:rsidRPr="00811135">
        <w:rPr>
          <w:rFonts w:ascii="Times New Roman" w:hAnsi="Times New Roman" w:cs="Times New Roman"/>
          <w:spacing w:val="-2"/>
          <w:sz w:val="24"/>
          <w:szCs w:val="24"/>
        </w:rPr>
        <w:t xml:space="preserve"> </w:t>
      </w:r>
      <w:r w:rsidRPr="00811135">
        <w:rPr>
          <w:rFonts w:ascii="Times New Roman" w:hAnsi="Times New Roman" w:cs="Times New Roman"/>
          <w:sz w:val="24"/>
          <w:szCs w:val="24"/>
        </w:rPr>
        <w:t>of</w:t>
      </w:r>
      <w:r w:rsidRPr="00811135">
        <w:rPr>
          <w:rFonts w:ascii="Times New Roman" w:hAnsi="Times New Roman" w:cs="Times New Roman"/>
          <w:spacing w:val="-1"/>
          <w:sz w:val="24"/>
          <w:szCs w:val="24"/>
        </w:rPr>
        <w:t xml:space="preserve"> </w:t>
      </w:r>
      <w:r w:rsidRPr="00811135">
        <w:rPr>
          <w:rFonts w:ascii="Times New Roman" w:hAnsi="Times New Roman" w:cs="Times New Roman"/>
          <w:sz w:val="24"/>
          <w:szCs w:val="24"/>
        </w:rPr>
        <w:t>award</w:t>
      </w:r>
      <w:r w:rsidRPr="00811135">
        <w:rPr>
          <w:rFonts w:ascii="Times New Roman" w:hAnsi="Times New Roman" w:cs="Times New Roman"/>
          <w:spacing w:val="-2"/>
          <w:sz w:val="24"/>
          <w:szCs w:val="24"/>
        </w:rPr>
        <w:t xml:space="preserve"> </w:t>
      </w:r>
      <w:r w:rsidRPr="00811135">
        <w:rPr>
          <w:rFonts w:ascii="Times New Roman" w:hAnsi="Times New Roman" w:cs="Times New Roman"/>
          <w:spacing w:val="-1"/>
          <w:sz w:val="24"/>
          <w:szCs w:val="24"/>
        </w:rPr>
        <w:t xml:space="preserve">will </w:t>
      </w:r>
      <w:r w:rsidRPr="00811135">
        <w:rPr>
          <w:rFonts w:ascii="Times New Roman" w:hAnsi="Times New Roman" w:cs="Times New Roman"/>
          <w:sz w:val="24"/>
          <w:szCs w:val="24"/>
        </w:rPr>
        <w:t>be</w:t>
      </w:r>
      <w:r w:rsidRPr="00811135">
        <w:rPr>
          <w:rFonts w:ascii="Times New Roman" w:hAnsi="Times New Roman" w:cs="Times New Roman"/>
          <w:spacing w:val="-1"/>
          <w:sz w:val="24"/>
          <w:szCs w:val="24"/>
        </w:rPr>
        <w:t xml:space="preserve"> given in conjunction</w:t>
      </w:r>
      <w:r w:rsidRPr="00811135">
        <w:rPr>
          <w:rFonts w:ascii="Times New Roman" w:hAnsi="Times New Roman" w:cs="Times New Roman"/>
          <w:spacing w:val="-2"/>
          <w:sz w:val="24"/>
          <w:szCs w:val="24"/>
        </w:rPr>
        <w:t xml:space="preserve"> </w:t>
      </w:r>
      <w:r w:rsidRPr="00811135">
        <w:rPr>
          <w:rFonts w:ascii="Times New Roman" w:hAnsi="Times New Roman" w:cs="Times New Roman"/>
          <w:spacing w:val="-1"/>
          <w:sz w:val="24"/>
          <w:szCs w:val="24"/>
        </w:rPr>
        <w:t xml:space="preserve">with issuance </w:t>
      </w:r>
      <w:r w:rsidRPr="00811135">
        <w:rPr>
          <w:rFonts w:ascii="Times New Roman" w:hAnsi="Times New Roman" w:cs="Times New Roman"/>
          <w:sz w:val="24"/>
          <w:szCs w:val="24"/>
        </w:rPr>
        <w:t>of</w:t>
      </w:r>
      <w:r w:rsidRPr="00811135">
        <w:rPr>
          <w:rFonts w:ascii="Times New Roman" w:hAnsi="Times New Roman" w:cs="Times New Roman"/>
          <w:spacing w:val="-3"/>
          <w:sz w:val="24"/>
          <w:szCs w:val="24"/>
        </w:rPr>
        <w:t xml:space="preserve"> </w:t>
      </w:r>
      <w:r w:rsidRPr="00811135">
        <w:rPr>
          <w:rFonts w:ascii="Times New Roman" w:hAnsi="Times New Roman" w:cs="Times New Roman"/>
          <w:sz w:val="24"/>
          <w:szCs w:val="24"/>
        </w:rPr>
        <w:t>a</w:t>
      </w:r>
      <w:r w:rsidRPr="00811135">
        <w:rPr>
          <w:rFonts w:ascii="Times New Roman" w:hAnsi="Times New Roman" w:cs="Times New Roman"/>
          <w:spacing w:val="-1"/>
          <w:sz w:val="24"/>
          <w:szCs w:val="24"/>
        </w:rPr>
        <w:t xml:space="preserve"> cooperative agreement</w:t>
      </w:r>
      <w:r w:rsidRPr="00811135">
        <w:rPr>
          <w:rFonts w:ascii="Times New Roman" w:hAnsi="Times New Roman" w:cs="Times New Roman"/>
          <w:spacing w:val="65"/>
          <w:sz w:val="24"/>
          <w:szCs w:val="24"/>
        </w:rPr>
        <w:t xml:space="preserve"> </w:t>
      </w:r>
      <w:r w:rsidRPr="00811135">
        <w:rPr>
          <w:rFonts w:ascii="Times New Roman" w:hAnsi="Times New Roman" w:cs="Times New Roman"/>
          <w:spacing w:val="-1"/>
          <w:sz w:val="24"/>
          <w:szCs w:val="24"/>
        </w:rPr>
        <w:t xml:space="preserve">signed </w:t>
      </w:r>
      <w:r w:rsidRPr="00811135">
        <w:rPr>
          <w:rFonts w:ascii="Times New Roman" w:hAnsi="Times New Roman" w:cs="Times New Roman"/>
          <w:sz w:val="24"/>
          <w:szCs w:val="24"/>
        </w:rPr>
        <w:t>by</w:t>
      </w:r>
      <w:r w:rsidRPr="00811135">
        <w:rPr>
          <w:rFonts w:ascii="Times New Roman" w:hAnsi="Times New Roman" w:cs="Times New Roman"/>
          <w:spacing w:val="-1"/>
          <w:sz w:val="24"/>
          <w:szCs w:val="24"/>
        </w:rPr>
        <w:t xml:space="preserve"> </w:t>
      </w:r>
      <w:r w:rsidRPr="00811135">
        <w:rPr>
          <w:rFonts w:ascii="Times New Roman" w:hAnsi="Times New Roman" w:cs="Times New Roman"/>
          <w:sz w:val="24"/>
          <w:szCs w:val="24"/>
        </w:rPr>
        <w:t>a</w:t>
      </w:r>
      <w:r w:rsidRPr="00811135">
        <w:rPr>
          <w:rFonts w:ascii="Times New Roman" w:hAnsi="Times New Roman" w:cs="Times New Roman"/>
          <w:spacing w:val="-1"/>
          <w:sz w:val="24"/>
          <w:szCs w:val="24"/>
        </w:rPr>
        <w:t xml:space="preserve"> Grants</w:t>
      </w:r>
      <w:r w:rsidRPr="00811135">
        <w:rPr>
          <w:rFonts w:ascii="Times New Roman" w:hAnsi="Times New Roman" w:cs="Times New Roman"/>
          <w:sz w:val="24"/>
          <w:szCs w:val="24"/>
        </w:rPr>
        <w:t xml:space="preserve"> </w:t>
      </w:r>
      <w:r w:rsidRPr="00811135">
        <w:rPr>
          <w:rFonts w:ascii="Times New Roman" w:hAnsi="Times New Roman" w:cs="Times New Roman"/>
          <w:spacing w:val="-1"/>
          <w:sz w:val="24"/>
          <w:szCs w:val="24"/>
        </w:rPr>
        <w:t>Officer.</w:t>
      </w:r>
      <w:r w:rsidRPr="00811135">
        <w:rPr>
          <w:rFonts w:ascii="Times New Roman" w:hAnsi="Times New Roman" w:cs="Times New Roman"/>
          <w:spacing w:val="53"/>
          <w:sz w:val="24"/>
          <w:szCs w:val="24"/>
        </w:rPr>
        <w:t xml:space="preserve"> </w:t>
      </w:r>
      <w:r w:rsidRPr="00811135">
        <w:rPr>
          <w:rFonts w:ascii="Times New Roman" w:hAnsi="Times New Roman" w:cs="Times New Roman"/>
          <w:spacing w:val="-1"/>
          <w:sz w:val="24"/>
          <w:szCs w:val="24"/>
        </w:rPr>
        <w:t xml:space="preserve">The cooperative agreement will contain the effective date </w:t>
      </w:r>
      <w:r w:rsidRPr="00811135">
        <w:rPr>
          <w:rFonts w:ascii="Times New Roman" w:hAnsi="Times New Roman" w:cs="Times New Roman"/>
          <w:sz w:val="24"/>
          <w:szCs w:val="24"/>
        </w:rPr>
        <w:t>of</w:t>
      </w:r>
      <w:r w:rsidRPr="00811135">
        <w:rPr>
          <w:rFonts w:ascii="Times New Roman" w:hAnsi="Times New Roman" w:cs="Times New Roman"/>
          <w:spacing w:val="-1"/>
          <w:sz w:val="24"/>
          <w:szCs w:val="24"/>
        </w:rPr>
        <w:t xml:space="preserve"> the</w:t>
      </w:r>
      <w:r w:rsidRPr="00811135">
        <w:rPr>
          <w:rFonts w:ascii="Times New Roman" w:hAnsi="Times New Roman" w:cs="Times New Roman"/>
          <w:spacing w:val="75"/>
          <w:sz w:val="24"/>
          <w:szCs w:val="24"/>
        </w:rPr>
        <w:t xml:space="preserve"> </w:t>
      </w:r>
      <w:r w:rsidRPr="00811135">
        <w:rPr>
          <w:rFonts w:ascii="Times New Roman" w:hAnsi="Times New Roman" w:cs="Times New Roman"/>
          <w:spacing w:val="-1"/>
          <w:sz w:val="24"/>
          <w:szCs w:val="24"/>
        </w:rPr>
        <w:t xml:space="preserve">agreement, </w:t>
      </w:r>
      <w:r w:rsidRPr="00811135">
        <w:rPr>
          <w:rFonts w:ascii="Times New Roman" w:hAnsi="Times New Roman" w:cs="Times New Roman"/>
          <w:sz w:val="24"/>
          <w:szCs w:val="24"/>
        </w:rPr>
        <w:t>the</w:t>
      </w:r>
      <w:r w:rsidRPr="00811135">
        <w:rPr>
          <w:rFonts w:ascii="Times New Roman" w:hAnsi="Times New Roman" w:cs="Times New Roman"/>
          <w:spacing w:val="-1"/>
          <w:sz w:val="24"/>
          <w:szCs w:val="24"/>
        </w:rPr>
        <w:t xml:space="preserve"> period </w:t>
      </w:r>
      <w:r w:rsidRPr="00811135">
        <w:rPr>
          <w:rFonts w:ascii="Times New Roman" w:hAnsi="Times New Roman" w:cs="Times New Roman"/>
          <w:sz w:val="24"/>
          <w:szCs w:val="24"/>
        </w:rPr>
        <w:t>of</w:t>
      </w:r>
      <w:r w:rsidRPr="00811135">
        <w:rPr>
          <w:rFonts w:ascii="Times New Roman" w:hAnsi="Times New Roman" w:cs="Times New Roman"/>
          <w:spacing w:val="-1"/>
          <w:sz w:val="24"/>
          <w:szCs w:val="24"/>
        </w:rPr>
        <w:t xml:space="preserve"> performance, funding information, </w:t>
      </w:r>
      <w:r w:rsidRPr="00811135">
        <w:rPr>
          <w:rFonts w:ascii="Times New Roman" w:hAnsi="Times New Roman" w:cs="Times New Roman"/>
          <w:sz w:val="24"/>
          <w:szCs w:val="24"/>
        </w:rPr>
        <w:t>and</w:t>
      </w:r>
      <w:r w:rsidRPr="00811135">
        <w:rPr>
          <w:rFonts w:ascii="Times New Roman" w:hAnsi="Times New Roman" w:cs="Times New Roman"/>
          <w:spacing w:val="-1"/>
          <w:sz w:val="24"/>
          <w:szCs w:val="24"/>
        </w:rPr>
        <w:t xml:space="preserve"> all</w:t>
      </w:r>
      <w:r w:rsidRPr="00811135">
        <w:rPr>
          <w:rFonts w:ascii="Times New Roman" w:hAnsi="Times New Roman" w:cs="Times New Roman"/>
          <w:spacing w:val="-2"/>
          <w:sz w:val="24"/>
          <w:szCs w:val="24"/>
        </w:rPr>
        <w:t xml:space="preserve"> </w:t>
      </w:r>
      <w:r w:rsidRPr="00811135">
        <w:rPr>
          <w:rFonts w:ascii="Times New Roman" w:hAnsi="Times New Roman" w:cs="Times New Roman"/>
          <w:spacing w:val="-1"/>
          <w:sz w:val="24"/>
          <w:szCs w:val="24"/>
        </w:rPr>
        <w:t>terms</w:t>
      </w:r>
      <w:r w:rsidRPr="00811135">
        <w:rPr>
          <w:rFonts w:ascii="Times New Roman" w:hAnsi="Times New Roman" w:cs="Times New Roman"/>
          <w:sz w:val="24"/>
          <w:szCs w:val="24"/>
        </w:rPr>
        <w:t xml:space="preserve"> </w:t>
      </w:r>
      <w:r w:rsidRPr="00811135">
        <w:rPr>
          <w:rFonts w:ascii="Times New Roman" w:hAnsi="Times New Roman" w:cs="Times New Roman"/>
          <w:spacing w:val="-1"/>
          <w:sz w:val="24"/>
          <w:szCs w:val="24"/>
        </w:rPr>
        <w:t>and conditions.</w:t>
      </w:r>
      <w:r w:rsidRPr="00811135">
        <w:rPr>
          <w:rFonts w:ascii="Times New Roman" w:hAnsi="Times New Roman" w:cs="Times New Roman"/>
          <w:spacing w:val="53"/>
          <w:sz w:val="24"/>
          <w:szCs w:val="24"/>
        </w:rPr>
        <w:t xml:space="preserve"> </w:t>
      </w:r>
      <w:r w:rsidRPr="00811135">
        <w:rPr>
          <w:rFonts w:ascii="Times New Roman" w:hAnsi="Times New Roman" w:cs="Times New Roman"/>
          <w:spacing w:val="-1"/>
          <w:sz w:val="24"/>
          <w:szCs w:val="24"/>
        </w:rPr>
        <w:t>The recipient is required to sign</w:t>
      </w:r>
      <w:r w:rsidRPr="00811135">
        <w:rPr>
          <w:rFonts w:ascii="Times New Roman" w:hAnsi="Times New Roman" w:cs="Times New Roman"/>
          <w:spacing w:val="-2"/>
          <w:sz w:val="24"/>
          <w:szCs w:val="24"/>
        </w:rPr>
        <w:t xml:space="preserve"> </w:t>
      </w:r>
      <w:r w:rsidRPr="00811135">
        <w:rPr>
          <w:rFonts w:ascii="Times New Roman" w:hAnsi="Times New Roman" w:cs="Times New Roman"/>
          <w:sz w:val="24"/>
          <w:szCs w:val="24"/>
        </w:rPr>
        <w:t>and</w:t>
      </w:r>
      <w:r w:rsidRPr="00811135">
        <w:rPr>
          <w:rFonts w:ascii="Times New Roman" w:hAnsi="Times New Roman" w:cs="Times New Roman"/>
          <w:spacing w:val="-1"/>
          <w:sz w:val="24"/>
          <w:szCs w:val="24"/>
        </w:rPr>
        <w:t xml:space="preserve"> return the document before work</w:t>
      </w:r>
      <w:r w:rsidRPr="00811135">
        <w:rPr>
          <w:rFonts w:ascii="Times New Roman" w:hAnsi="Times New Roman" w:cs="Times New Roman"/>
          <w:sz w:val="24"/>
          <w:szCs w:val="24"/>
        </w:rPr>
        <w:t xml:space="preserve"> </w:t>
      </w:r>
      <w:r w:rsidRPr="00811135">
        <w:rPr>
          <w:rFonts w:ascii="Times New Roman" w:hAnsi="Times New Roman" w:cs="Times New Roman"/>
          <w:spacing w:val="-1"/>
          <w:sz w:val="24"/>
          <w:szCs w:val="24"/>
        </w:rPr>
        <w:t>under</w:t>
      </w:r>
      <w:r w:rsidRPr="00811135">
        <w:rPr>
          <w:rFonts w:ascii="Times New Roman" w:hAnsi="Times New Roman" w:cs="Times New Roman"/>
          <w:sz w:val="24"/>
          <w:szCs w:val="24"/>
        </w:rPr>
        <w:t xml:space="preserve"> </w:t>
      </w:r>
      <w:r w:rsidRPr="00811135">
        <w:rPr>
          <w:rFonts w:ascii="Times New Roman" w:hAnsi="Times New Roman" w:cs="Times New Roman"/>
          <w:spacing w:val="-1"/>
          <w:sz w:val="24"/>
          <w:szCs w:val="24"/>
        </w:rPr>
        <w:t>the agreement</w:t>
      </w:r>
      <w:r w:rsidRPr="00811135">
        <w:rPr>
          <w:rFonts w:ascii="Times New Roman" w:hAnsi="Times New Roman" w:cs="Times New Roman"/>
          <w:spacing w:val="71"/>
          <w:sz w:val="24"/>
          <w:szCs w:val="24"/>
        </w:rPr>
        <w:t xml:space="preserve"> </w:t>
      </w:r>
      <w:r w:rsidRPr="00811135">
        <w:rPr>
          <w:rFonts w:ascii="Times New Roman" w:hAnsi="Times New Roman" w:cs="Times New Roman"/>
          <w:spacing w:val="-1"/>
          <w:sz w:val="24"/>
          <w:szCs w:val="24"/>
        </w:rPr>
        <w:t>commences.</w:t>
      </w:r>
      <w:r w:rsidRPr="00811135">
        <w:rPr>
          <w:rFonts w:ascii="Times New Roman" w:hAnsi="Times New Roman" w:cs="Times New Roman"/>
          <w:spacing w:val="53"/>
          <w:sz w:val="24"/>
          <w:szCs w:val="24"/>
        </w:rPr>
        <w:t xml:space="preserve"> </w:t>
      </w:r>
      <w:r w:rsidRPr="00811135">
        <w:rPr>
          <w:rFonts w:ascii="Times New Roman" w:hAnsi="Times New Roman" w:cs="Times New Roman"/>
          <w:b/>
          <w:sz w:val="24"/>
          <w:szCs w:val="24"/>
        </w:rPr>
        <w:t>Work</w:t>
      </w:r>
      <w:r w:rsidRPr="00811135">
        <w:rPr>
          <w:rFonts w:ascii="Times New Roman" w:hAnsi="Times New Roman" w:cs="Times New Roman"/>
          <w:b/>
          <w:spacing w:val="-1"/>
          <w:sz w:val="24"/>
          <w:szCs w:val="24"/>
        </w:rPr>
        <w:t xml:space="preserve"> described in this announcement</w:t>
      </w:r>
      <w:r w:rsidRPr="00811135">
        <w:rPr>
          <w:rFonts w:ascii="Times New Roman" w:hAnsi="Times New Roman" w:cs="Times New Roman"/>
          <w:b/>
          <w:sz w:val="24"/>
          <w:szCs w:val="24"/>
        </w:rPr>
        <w:t xml:space="preserve"> </w:t>
      </w:r>
      <w:r w:rsidRPr="00811135">
        <w:rPr>
          <w:rFonts w:ascii="Times New Roman" w:hAnsi="Times New Roman" w:cs="Times New Roman"/>
          <w:b/>
          <w:spacing w:val="-1"/>
          <w:sz w:val="24"/>
          <w:szCs w:val="24"/>
        </w:rPr>
        <w:t>SHALL NOT begin</w:t>
      </w:r>
      <w:r w:rsidRPr="00811135">
        <w:rPr>
          <w:rFonts w:ascii="Times New Roman" w:hAnsi="Times New Roman" w:cs="Times New Roman"/>
          <w:b/>
          <w:spacing w:val="-4"/>
          <w:sz w:val="24"/>
          <w:szCs w:val="24"/>
        </w:rPr>
        <w:t xml:space="preserve"> </w:t>
      </w:r>
      <w:r w:rsidRPr="00811135">
        <w:rPr>
          <w:rFonts w:ascii="Times New Roman" w:hAnsi="Times New Roman" w:cs="Times New Roman"/>
          <w:b/>
          <w:sz w:val="24"/>
          <w:szCs w:val="24"/>
        </w:rPr>
        <w:t xml:space="preserve">without </w:t>
      </w:r>
      <w:r w:rsidRPr="00811135">
        <w:rPr>
          <w:rFonts w:ascii="Times New Roman" w:hAnsi="Times New Roman" w:cs="Times New Roman"/>
          <w:b/>
          <w:spacing w:val="-1"/>
          <w:sz w:val="24"/>
          <w:szCs w:val="24"/>
        </w:rPr>
        <w:t>prior</w:t>
      </w:r>
      <w:r w:rsidRPr="00811135">
        <w:rPr>
          <w:rFonts w:ascii="Times New Roman" w:hAnsi="Times New Roman" w:cs="Times New Roman"/>
          <w:b/>
          <w:spacing w:val="63"/>
          <w:sz w:val="24"/>
          <w:szCs w:val="24"/>
        </w:rPr>
        <w:t xml:space="preserve"> </w:t>
      </w:r>
      <w:r w:rsidRPr="00811135">
        <w:rPr>
          <w:rFonts w:ascii="Times New Roman" w:hAnsi="Times New Roman" w:cs="Times New Roman"/>
          <w:b/>
          <w:spacing w:val="-1"/>
          <w:sz w:val="24"/>
          <w:szCs w:val="24"/>
        </w:rPr>
        <w:t xml:space="preserve">authorization </w:t>
      </w:r>
      <w:r w:rsidRPr="00811135">
        <w:rPr>
          <w:rFonts w:ascii="Times New Roman" w:hAnsi="Times New Roman" w:cs="Times New Roman"/>
          <w:b/>
          <w:sz w:val="24"/>
          <w:szCs w:val="24"/>
        </w:rPr>
        <w:t>from</w:t>
      </w:r>
      <w:r w:rsidRPr="00811135">
        <w:rPr>
          <w:rFonts w:ascii="Times New Roman" w:hAnsi="Times New Roman" w:cs="Times New Roman"/>
          <w:b/>
          <w:spacing w:val="-1"/>
          <w:sz w:val="24"/>
          <w:szCs w:val="24"/>
        </w:rPr>
        <w:t xml:space="preserve"> </w:t>
      </w:r>
      <w:r w:rsidRPr="00811135">
        <w:rPr>
          <w:rFonts w:ascii="Times New Roman" w:hAnsi="Times New Roman" w:cs="Times New Roman"/>
          <w:b/>
          <w:sz w:val="24"/>
          <w:szCs w:val="24"/>
        </w:rPr>
        <w:t>a</w:t>
      </w:r>
      <w:r w:rsidRPr="00811135">
        <w:rPr>
          <w:rFonts w:ascii="Times New Roman" w:hAnsi="Times New Roman" w:cs="Times New Roman"/>
          <w:b/>
          <w:spacing w:val="-1"/>
          <w:sz w:val="24"/>
          <w:szCs w:val="24"/>
        </w:rPr>
        <w:t xml:space="preserve"> Grants Officer.</w:t>
      </w:r>
    </w:p>
    <w:p w14:paraId="4F7B1C45" w14:textId="77777777" w:rsidR="004B0BCF" w:rsidRPr="00811135" w:rsidRDefault="004B0BCF" w:rsidP="004B0BCF">
      <w:pPr>
        <w:spacing w:before="10"/>
        <w:rPr>
          <w:rFonts w:eastAsia="Arial"/>
          <w:b/>
          <w:bCs/>
        </w:rPr>
      </w:pPr>
    </w:p>
    <w:p w14:paraId="40F86094" w14:textId="77777777" w:rsidR="004B0BCF" w:rsidRPr="00811135" w:rsidRDefault="004B0BCF" w:rsidP="004B0BCF">
      <w:pPr>
        <w:pStyle w:val="BodyText"/>
        <w:numPr>
          <w:ilvl w:val="0"/>
          <w:numId w:val="11"/>
        </w:numPr>
        <w:tabs>
          <w:tab w:val="left" w:pos="840"/>
        </w:tabs>
        <w:ind w:left="839"/>
        <w:rPr>
          <w:rFonts w:ascii="Times New Roman" w:hAnsi="Times New Roman" w:cs="Times New Roman"/>
          <w:sz w:val="24"/>
          <w:szCs w:val="24"/>
        </w:rPr>
      </w:pPr>
      <w:r w:rsidRPr="00811135">
        <w:rPr>
          <w:rFonts w:ascii="Times New Roman" w:hAnsi="Times New Roman" w:cs="Times New Roman"/>
          <w:spacing w:val="-1"/>
          <w:sz w:val="24"/>
          <w:szCs w:val="24"/>
        </w:rPr>
        <w:t>Administrative Requirements</w:t>
      </w:r>
    </w:p>
    <w:p w14:paraId="139DDB9F" w14:textId="77777777" w:rsidR="004B0BCF" w:rsidRPr="00811135" w:rsidRDefault="004B0BCF" w:rsidP="004B0BCF">
      <w:pPr>
        <w:pStyle w:val="BodyText"/>
        <w:spacing w:before="35" w:line="276" w:lineRule="auto"/>
        <w:ind w:left="839" w:right="440"/>
        <w:rPr>
          <w:rFonts w:ascii="Times New Roman" w:hAnsi="Times New Roman" w:cs="Times New Roman"/>
          <w:sz w:val="24"/>
          <w:szCs w:val="24"/>
        </w:rPr>
      </w:pPr>
      <w:r w:rsidRPr="00811135">
        <w:rPr>
          <w:rFonts w:ascii="Times New Roman" w:hAnsi="Times New Roman" w:cs="Times New Roman"/>
          <w:spacing w:val="-1"/>
          <w:sz w:val="24"/>
          <w:szCs w:val="24"/>
        </w:rPr>
        <w:t>The cooperative agreement</w:t>
      </w:r>
      <w:r w:rsidRPr="00811135">
        <w:rPr>
          <w:rFonts w:ascii="Times New Roman" w:hAnsi="Times New Roman" w:cs="Times New Roman"/>
          <w:spacing w:val="-3"/>
          <w:sz w:val="24"/>
          <w:szCs w:val="24"/>
        </w:rPr>
        <w:t xml:space="preserve"> </w:t>
      </w:r>
      <w:r w:rsidRPr="00811135">
        <w:rPr>
          <w:rFonts w:ascii="Times New Roman" w:hAnsi="Times New Roman" w:cs="Times New Roman"/>
          <w:spacing w:val="-1"/>
          <w:sz w:val="24"/>
          <w:szCs w:val="24"/>
        </w:rPr>
        <w:t>issued as</w:t>
      </w:r>
      <w:r w:rsidRPr="00811135">
        <w:rPr>
          <w:rFonts w:ascii="Times New Roman" w:hAnsi="Times New Roman" w:cs="Times New Roman"/>
          <w:sz w:val="24"/>
          <w:szCs w:val="24"/>
        </w:rPr>
        <w:t xml:space="preserve"> a</w:t>
      </w:r>
      <w:r w:rsidRPr="00811135">
        <w:rPr>
          <w:rFonts w:ascii="Times New Roman" w:hAnsi="Times New Roman" w:cs="Times New Roman"/>
          <w:spacing w:val="-1"/>
          <w:sz w:val="24"/>
          <w:szCs w:val="24"/>
        </w:rPr>
        <w:t xml:space="preserve"> result </w:t>
      </w:r>
      <w:r w:rsidRPr="00811135">
        <w:rPr>
          <w:rFonts w:ascii="Times New Roman" w:hAnsi="Times New Roman" w:cs="Times New Roman"/>
          <w:sz w:val="24"/>
          <w:szCs w:val="24"/>
        </w:rPr>
        <w:t>of</w:t>
      </w:r>
      <w:r w:rsidRPr="00811135">
        <w:rPr>
          <w:rFonts w:ascii="Times New Roman" w:hAnsi="Times New Roman" w:cs="Times New Roman"/>
          <w:spacing w:val="-1"/>
          <w:sz w:val="24"/>
          <w:szCs w:val="24"/>
        </w:rPr>
        <w:t xml:space="preserve"> this</w:t>
      </w:r>
      <w:r w:rsidRPr="00811135">
        <w:rPr>
          <w:rFonts w:ascii="Times New Roman" w:hAnsi="Times New Roman" w:cs="Times New Roman"/>
          <w:sz w:val="24"/>
          <w:szCs w:val="24"/>
        </w:rPr>
        <w:t xml:space="preserve"> </w:t>
      </w:r>
      <w:r w:rsidRPr="00811135">
        <w:rPr>
          <w:rFonts w:ascii="Times New Roman" w:hAnsi="Times New Roman" w:cs="Times New Roman"/>
          <w:spacing w:val="-1"/>
          <w:sz w:val="24"/>
          <w:szCs w:val="24"/>
        </w:rPr>
        <w:t>announcement</w:t>
      </w:r>
      <w:r w:rsidRPr="00811135">
        <w:rPr>
          <w:rFonts w:ascii="Times New Roman" w:hAnsi="Times New Roman" w:cs="Times New Roman"/>
          <w:spacing w:val="-3"/>
          <w:sz w:val="24"/>
          <w:szCs w:val="24"/>
        </w:rPr>
        <w:t xml:space="preserve"> </w:t>
      </w:r>
      <w:r w:rsidRPr="00811135">
        <w:rPr>
          <w:rFonts w:ascii="Times New Roman" w:hAnsi="Times New Roman" w:cs="Times New Roman"/>
          <w:spacing w:val="-1"/>
          <w:sz w:val="24"/>
          <w:szCs w:val="24"/>
        </w:rPr>
        <w:t>is subject to the</w:t>
      </w:r>
      <w:r w:rsidRPr="00811135">
        <w:rPr>
          <w:rFonts w:ascii="Times New Roman" w:hAnsi="Times New Roman" w:cs="Times New Roman"/>
          <w:spacing w:val="71"/>
          <w:sz w:val="24"/>
          <w:szCs w:val="24"/>
        </w:rPr>
        <w:t xml:space="preserve"> </w:t>
      </w:r>
      <w:r w:rsidRPr="00811135">
        <w:rPr>
          <w:rFonts w:ascii="Times New Roman" w:hAnsi="Times New Roman" w:cs="Times New Roman"/>
          <w:spacing w:val="-1"/>
          <w:sz w:val="24"/>
          <w:szCs w:val="24"/>
        </w:rPr>
        <w:t>administrative requirements</w:t>
      </w:r>
      <w:r w:rsidRPr="00811135">
        <w:rPr>
          <w:rFonts w:ascii="Times New Roman" w:hAnsi="Times New Roman" w:cs="Times New Roman"/>
          <w:sz w:val="24"/>
          <w:szCs w:val="24"/>
        </w:rPr>
        <w:t xml:space="preserve"> </w:t>
      </w:r>
      <w:r w:rsidRPr="00811135">
        <w:rPr>
          <w:rFonts w:ascii="Times New Roman" w:hAnsi="Times New Roman" w:cs="Times New Roman"/>
          <w:spacing w:val="-1"/>
          <w:sz w:val="24"/>
          <w:szCs w:val="24"/>
        </w:rPr>
        <w:t xml:space="preserve">in </w:t>
      </w:r>
      <w:r w:rsidRPr="00811135">
        <w:rPr>
          <w:rFonts w:ascii="Times New Roman" w:hAnsi="Times New Roman" w:cs="Times New Roman"/>
          <w:sz w:val="24"/>
          <w:szCs w:val="24"/>
        </w:rPr>
        <w:t>2</w:t>
      </w:r>
      <w:r w:rsidRPr="00811135">
        <w:rPr>
          <w:rFonts w:ascii="Times New Roman" w:hAnsi="Times New Roman" w:cs="Times New Roman"/>
          <w:spacing w:val="-1"/>
          <w:sz w:val="24"/>
          <w:szCs w:val="24"/>
        </w:rPr>
        <w:t xml:space="preserve"> CFR</w:t>
      </w:r>
      <w:r w:rsidRPr="00811135">
        <w:rPr>
          <w:rFonts w:ascii="Times New Roman" w:hAnsi="Times New Roman" w:cs="Times New Roman"/>
          <w:sz w:val="24"/>
          <w:szCs w:val="24"/>
        </w:rPr>
        <w:t xml:space="preserve"> </w:t>
      </w:r>
      <w:r w:rsidRPr="00811135">
        <w:rPr>
          <w:rFonts w:ascii="Times New Roman" w:hAnsi="Times New Roman" w:cs="Times New Roman"/>
          <w:spacing w:val="-1"/>
          <w:sz w:val="24"/>
          <w:szCs w:val="24"/>
        </w:rPr>
        <w:t xml:space="preserve">Subtitle A; </w:t>
      </w:r>
      <w:r w:rsidRPr="00811135">
        <w:rPr>
          <w:rFonts w:ascii="Times New Roman" w:hAnsi="Times New Roman" w:cs="Times New Roman"/>
          <w:sz w:val="24"/>
          <w:szCs w:val="24"/>
        </w:rPr>
        <w:t>2</w:t>
      </w:r>
      <w:r w:rsidRPr="00811135">
        <w:rPr>
          <w:rFonts w:ascii="Times New Roman" w:hAnsi="Times New Roman" w:cs="Times New Roman"/>
          <w:spacing w:val="-1"/>
          <w:sz w:val="24"/>
          <w:szCs w:val="24"/>
        </w:rPr>
        <w:t xml:space="preserve"> CFR</w:t>
      </w:r>
      <w:r w:rsidRPr="00811135">
        <w:rPr>
          <w:rFonts w:ascii="Times New Roman" w:hAnsi="Times New Roman" w:cs="Times New Roman"/>
          <w:sz w:val="24"/>
          <w:szCs w:val="24"/>
        </w:rPr>
        <w:t xml:space="preserve"> </w:t>
      </w:r>
      <w:r w:rsidRPr="00811135">
        <w:rPr>
          <w:rFonts w:ascii="Times New Roman" w:hAnsi="Times New Roman" w:cs="Times New Roman"/>
          <w:spacing w:val="-1"/>
          <w:sz w:val="24"/>
          <w:szCs w:val="24"/>
        </w:rPr>
        <w:t xml:space="preserve">Subtitle B, </w:t>
      </w:r>
      <w:r w:rsidRPr="00811135">
        <w:rPr>
          <w:rFonts w:ascii="Times New Roman" w:hAnsi="Times New Roman" w:cs="Times New Roman"/>
          <w:sz w:val="24"/>
          <w:szCs w:val="24"/>
        </w:rPr>
        <w:t>Ch.</w:t>
      </w:r>
      <w:r w:rsidRPr="00811135">
        <w:rPr>
          <w:rFonts w:ascii="Times New Roman" w:hAnsi="Times New Roman" w:cs="Times New Roman"/>
          <w:spacing w:val="-1"/>
          <w:sz w:val="24"/>
          <w:szCs w:val="24"/>
        </w:rPr>
        <w:t xml:space="preserve"> XI, Part</w:t>
      </w:r>
      <w:r w:rsidRPr="00811135">
        <w:rPr>
          <w:rFonts w:ascii="Times New Roman" w:hAnsi="Times New Roman" w:cs="Times New Roman"/>
          <w:sz w:val="24"/>
          <w:szCs w:val="24"/>
        </w:rPr>
        <w:t xml:space="preserve"> 1103;</w:t>
      </w:r>
      <w:r w:rsidRPr="00811135">
        <w:rPr>
          <w:rFonts w:ascii="Times New Roman" w:hAnsi="Times New Roman" w:cs="Times New Roman"/>
          <w:spacing w:val="-1"/>
          <w:sz w:val="24"/>
          <w:szCs w:val="24"/>
        </w:rPr>
        <w:t xml:space="preserve"> and </w:t>
      </w:r>
      <w:r w:rsidRPr="00811135">
        <w:rPr>
          <w:rFonts w:ascii="Times New Roman" w:hAnsi="Times New Roman" w:cs="Times New Roman"/>
          <w:sz w:val="24"/>
          <w:szCs w:val="24"/>
        </w:rPr>
        <w:t>32</w:t>
      </w:r>
      <w:r w:rsidRPr="00811135">
        <w:rPr>
          <w:rFonts w:ascii="Times New Roman" w:hAnsi="Times New Roman" w:cs="Times New Roman"/>
          <w:spacing w:val="55"/>
          <w:sz w:val="24"/>
          <w:szCs w:val="24"/>
        </w:rPr>
        <w:t xml:space="preserve"> </w:t>
      </w:r>
      <w:r w:rsidRPr="00811135">
        <w:rPr>
          <w:rFonts w:ascii="Times New Roman" w:hAnsi="Times New Roman" w:cs="Times New Roman"/>
          <w:spacing w:val="-1"/>
          <w:sz w:val="24"/>
          <w:szCs w:val="24"/>
        </w:rPr>
        <w:t>CFR</w:t>
      </w:r>
      <w:r w:rsidRPr="00811135">
        <w:rPr>
          <w:rFonts w:ascii="Times New Roman" w:hAnsi="Times New Roman" w:cs="Times New Roman"/>
          <w:sz w:val="24"/>
          <w:szCs w:val="24"/>
        </w:rPr>
        <w:t xml:space="preserve"> </w:t>
      </w:r>
      <w:r w:rsidRPr="00811135">
        <w:rPr>
          <w:rFonts w:ascii="Times New Roman" w:hAnsi="Times New Roman" w:cs="Times New Roman"/>
          <w:spacing w:val="-1"/>
          <w:sz w:val="24"/>
          <w:szCs w:val="24"/>
        </w:rPr>
        <w:t>Subchapter</w:t>
      </w:r>
      <w:r w:rsidRPr="00811135">
        <w:rPr>
          <w:rFonts w:ascii="Times New Roman" w:hAnsi="Times New Roman" w:cs="Times New Roman"/>
          <w:sz w:val="24"/>
          <w:szCs w:val="24"/>
        </w:rPr>
        <w:t xml:space="preserve"> C,</w:t>
      </w:r>
      <w:r w:rsidRPr="00811135">
        <w:rPr>
          <w:rFonts w:ascii="Times New Roman" w:hAnsi="Times New Roman" w:cs="Times New Roman"/>
          <w:spacing w:val="-1"/>
          <w:sz w:val="24"/>
          <w:szCs w:val="24"/>
        </w:rPr>
        <w:t xml:space="preserve"> except Parts</w:t>
      </w:r>
      <w:r w:rsidRPr="00811135">
        <w:rPr>
          <w:rFonts w:ascii="Times New Roman" w:hAnsi="Times New Roman" w:cs="Times New Roman"/>
          <w:sz w:val="24"/>
          <w:szCs w:val="24"/>
        </w:rPr>
        <w:t xml:space="preserve"> 32</w:t>
      </w:r>
      <w:r w:rsidRPr="00811135">
        <w:rPr>
          <w:rFonts w:ascii="Times New Roman" w:hAnsi="Times New Roman" w:cs="Times New Roman"/>
          <w:spacing w:val="-1"/>
          <w:sz w:val="24"/>
          <w:szCs w:val="24"/>
        </w:rPr>
        <w:t xml:space="preserve"> and </w:t>
      </w:r>
      <w:r w:rsidRPr="00811135">
        <w:rPr>
          <w:rFonts w:ascii="Times New Roman" w:hAnsi="Times New Roman" w:cs="Times New Roman"/>
          <w:sz w:val="24"/>
          <w:szCs w:val="24"/>
        </w:rPr>
        <w:t>33.</w:t>
      </w:r>
    </w:p>
    <w:p w14:paraId="29FF0BAD" w14:textId="77777777" w:rsidR="004B0BCF" w:rsidRPr="00811135" w:rsidRDefault="004B0BCF" w:rsidP="004B0BCF">
      <w:pPr>
        <w:spacing w:before="1"/>
        <w:rPr>
          <w:rFonts w:eastAsia="Arial"/>
        </w:rPr>
      </w:pPr>
    </w:p>
    <w:p w14:paraId="386FA611" w14:textId="77777777" w:rsidR="004B0BCF" w:rsidRPr="00811135" w:rsidRDefault="004B0BCF" w:rsidP="004B0BCF">
      <w:pPr>
        <w:pStyle w:val="BodyText"/>
        <w:numPr>
          <w:ilvl w:val="0"/>
          <w:numId w:val="11"/>
        </w:numPr>
        <w:tabs>
          <w:tab w:val="left" w:pos="840"/>
        </w:tabs>
        <w:ind w:left="839"/>
        <w:rPr>
          <w:rFonts w:ascii="Times New Roman" w:hAnsi="Times New Roman" w:cs="Times New Roman"/>
          <w:sz w:val="24"/>
          <w:szCs w:val="24"/>
        </w:rPr>
      </w:pPr>
      <w:r w:rsidRPr="00811135">
        <w:rPr>
          <w:rFonts w:ascii="Times New Roman" w:hAnsi="Times New Roman" w:cs="Times New Roman"/>
          <w:spacing w:val="-1"/>
          <w:sz w:val="24"/>
          <w:szCs w:val="24"/>
        </w:rPr>
        <w:t>Reporting</w:t>
      </w:r>
    </w:p>
    <w:p w14:paraId="2E42B930" w14:textId="77777777" w:rsidR="004B0BCF" w:rsidRPr="00811135" w:rsidRDefault="004B0BCF" w:rsidP="004B0BCF">
      <w:pPr>
        <w:pStyle w:val="BodyText"/>
        <w:spacing w:before="34" w:line="276" w:lineRule="auto"/>
        <w:ind w:left="840" w:right="140"/>
        <w:rPr>
          <w:rFonts w:ascii="Times New Roman" w:hAnsi="Times New Roman" w:cs="Times New Roman"/>
          <w:sz w:val="24"/>
          <w:szCs w:val="24"/>
        </w:rPr>
      </w:pPr>
      <w:r w:rsidRPr="00811135">
        <w:rPr>
          <w:rFonts w:ascii="Times New Roman" w:hAnsi="Times New Roman" w:cs="Times New Roman"/>
          <w:spacing w:val="-1"/>
          <w:sz w:val="24"/>
          <w:szCs w:val="24"/>
        </w:rPr>
        <w:t xml:space="preserve">See </w:t>
      </w:r>
      <w:r w:rsidRPr="00811135">
        <w:rPr>
          <w:rFonts w:ascii="Times New Roman" w:hAnsi="Times New Roman" w:cs="Times New Roman"/>
          <w:sz w:val="24"/>
          <w:szCs w:val="24"/>
        </w:rPr>
        <w:t>2</w:t>
      </w:r>
      <w:r w:rsidRPr="00811135">
        <w:rPr>
          <w:rFonts w:ascii="Times New Roman" w:hAnsi="Times New Roman" w:cs="Times New Roman"/>
          <w:spacing w:val="-1"/>
          <w:sz w:val="24"/>
          <w:szCs w:val="24"/>
        </w:rPr>
        <w:t xml:space="preserve"> CFR</w:t>
      </w:r>
      <w:r w:rsidRPr="00811135">
        <w:rPr>
          <w:rFonts w:ascii="Times New Roman" w:hAnsi="Times New Roman" w:cs="Times New Roman"/>
          <w:sz w:val="24"/>
          <w:szCs w:val="24"/>
        </w:rPr>
        <w:t xml:space="preserve"> </w:t>
      </w:r>
      <w:r w:rsidRPr="00811135">
        <w:rPr>
          <w:rFonts w:ascii="Times New Roman" w:hAnsi="Times New Roman" w:cs="Times New Roman"/>
          <w:spacing w:val="-1"/>
          <w:sz w:val="24"/>
          <w:szCs w:val="24"/>
        </w:rPr>
        <w:t>Sections</w:t>
      </w:r>
      <w:r w:rsidRPr="00811135">
        <w:rPr>
          <w:rFonts w:ascii="Times New Roman" w:hAnsi="Times New Roman" w:cs="Times New Roman"/>
          <w:sz w:val="24"/>
          <w:szCs w:val="24"/>
        </w:rPr>
        <w:t xml:space="preserve"> </w:t>
      </w:r>
      <w:r w:rsidRPr="00811135">
        <w:rPr>
          <w:rFonts w:ascii="Times New Roman" w:hAnsi="Times New Roman" w:cs="Times New Roman"/>
          <w:spacing w:val="-1"/>
          <w:sz w:val="24"/>
          <w:szCs w:val="24"/>
        </w:rPr>
        <w:t>200.327 for</w:t>
      </w:r>
      <w:r w:rsidRPr="00811135">
        <w:rPr>
          <w:rFonts w:ascii="Times New Roman" w:hAnsi="Times New Roman" w:cs="Times New Roman"/>
          <w:sz w:val="24"/>
          <w:szCs w:val="24"/>
        </w:rPr>
        <w:t xml:space="preserve"> </w:t>
      </w:r>
      <w:r w:rsidRPr="00811135">
        <w:rPr>
          <w:rFonts w:ascii="Times New Roman" w:hAnsi="Times New Roman" w:cs="Times New Roman"/>
          <w:spacing w:val="-1"/>
          <w:sz w:val="24"/>
          <w:szCs w:val="24"/>
        </w:rPr>
        <w:t>financial reporting requirements,</w:t>
      </w:r>
    </w:p>
    <w:p w14:paraId="50C72633" w14:textId="77777777" w:rsidR="004B0BCF" w:rsidRPr="00811135" w:rsidRDefault="004B0BCF" w:rsidP="004B0BCF">
      <w:pPr>
        <w:pStyle w:val="BodyText"/>
        <w:spacing w:line="276" w:lineRule="auto"/>
        <w:ind w:left="839" w:right="140"/>
        <w:rPr>
          <w:rFonts w:ascii="Times New Roman" w:hAnsi="Times New Roman" w:cs="Times New Roman"/>
          <w:sz w:val="24"/>
          <w:szCs w:val="24"/>
        </w:rPr>
      </w:pPr>
      <w:r w:rsidRPr="00811135">
        <w:rPr>
          <w:rFonts w:ascii="Times New Roman" w:hAnsi="Times New Roman" w:cs="Times New Roman"/>
          <w:spacing w:val="-1"/>
          <w:sz w:val="24"/>
          <w:szCs w:val="24"/>
        </w:rPr>
        <w:t>200.328 for</w:t>
      </w:r>
      <w:r w:rsidRPr="00811135">
        <w:rPr>
          <w:rFonts w:ascii="Times New Roman" w:hAnsi="Times New Roman" w:cs="Times New Roman"/>
          <w:sz w:val="24"/>
          <w:szCs w:val="24"/>
        </w:rPr>
        <w:t xml:space="preserve"> </w:t>
      </w:r>
      <w:r w:rsidRPr="00811135">
        <w:rPr>
          <w:rFonts w:ascii="Times New Roman" w:hAnsi="Times New Roman" w:cs="Times New Roman"/>
          <w:spacing w:val="-1"/>
          <w:sz w:val="24"/>
          <w:szCs w:val="24"/>
        </w:rPr>
        <w:t xml:space="preserve">performance reporting requirements, </w:t>
      </w:r>
      <w:r w:rsidRPr="00811135">
        <w:rPr>
          <w:rFonts w:ascii="Times New Roman" w:hAnsi="Times New Roman" w:cs="Times New Roman"/>
          <w:sz w:val="24"/>
          <w:szCs w:val="24"/>
        </w:rPr>
        <w:t>and</w:t>
      </w:r>
      <w:r w:rsidRPr="00811135">
        <w:rPr>
          <w:rFonts w:ascii="Times New Roman" w:hAnsi="Times New Roman" w:cs="Times New Roman"/>
          <w:spacing w:val="-2"/>
          <w:sz w:val="24"/>
          <w:szCs w:val="24"/>
        </w:rPr>
        <w:t xml:space="preserve"> </w:t>
      </w:r>
      <w:r w:rsidRPr="00811135">
        <w:rPr>
          <w:rFonts w:ascii="Times New Roman" w:hAnsi="Times New Roman" w:cs="Times New Roman"/>
          <w:spacing w:val="-1"/>
          <w:sz w:val="24"/>
          <w:szCs w:val="24"/>
        </w:rPr>
        <w:t>200.329 for</w:t>
      </w:r>
      <w:r w:rsidRPr="00811135">
        <w:rPr>
          <w:rFonts w:ascii="Times New Roman" w:hAnsi="Times New Roman" w:cs="Times New Roman"/>
          <w:sz w:val="24"/>
          <w:szCs w:val="24"/>
        </w:rPr>
        <w:t xml:space="preserve"> </w:t>
      </w:r>
      <w:r w:rsidRPr="00811135">
        <w:rPr>
          <w:rFonts w:ascii="Times New Roman" w:hAnsi="Times New Roman" w:cs="Times New Roman"/>
          <w:spacing w:val="-1"/>
          <w:sz w:val="24"/>
          <w:szCs w:val="24"/>
        </w:rPr>
        <w:t>real property reporting</w:t>
      </w:r>
      <w:r w:rsidRPr="00811135">
        <w:rPr>
          <w:rFonts w:ascii="Times New Roman" w:hAnsi="Times New Roman" w:cs="Times New Roman"/>
          <w:spacing w:val="73"/>
          <w:sz w:val="24"/>
          <w:szCs w:val="24"/>
        </w:rPr>
        <w:t xml:space="preserve"> </w:t>
      </w:r>
      <w:r w:rsidRPr="00811135">
        <w:rPr>
          <w:rFonts w:ascii="Times New Roman" w:hAnsi="Times New Roman" w:cs="Times New Roman"/>
          <w:spacing w:val="-1"/>
          <w:sz w:val="24"/>
          <w:szCs w:val="24"/>
        </w:rPr>
        <w:t>requirements.</w:t>
      </w:r>
    </w:p>
    <w:p w14:paraId="03116279" w14:textId="77777777" w:rsidR="004B0BCF" w:rsidRPr="00811135" w:rsidRDefault="004B0BCF" w:rsidP="004B0BCF">
      <w:pPr>
        <w:rPr>
          <w:rFonts w:eastAsia="Arial"/>
        </w:rPr>
      </w:pPr>
    </w:p>
    <w:p w14:paraId="4CFB7DAB" w14:textId="77777777" w:rsidR="004B0BCF" w:rsidRPr="00811135" w:rsidRDefault="004B0BCF" w:rsidP="004B0BCF">
      <w:pPr>
        <w:rPr>
          <w:rFonts w:eastAsia="Arial"/>
        </w:rPr>
      </w:pPr>
    </w:p>
    <w:p w14:paraId="6710EE6D" w14:textId="77777777" w:rsidR="004B0BCF" w:rsidRPr="00D04007" w:rsidRDefault="004B0BCF" w:rsidP="004B0BCF">
      <w:pPr>
        <w:pStyle w:val="Heading6"/>
        <w:ind w:left="120"/>
        <w:rPr>
          <w:rFonts w:ascii="Times New Roman" w:eastAsia="Arial" w:hAnsi="Times New Roman" w:cs="Times New Roman"/>
          <w:b/>
          <w:color w:val="auto"/>
        </w:rPr>
      </w:pPr>
      <w:r w:rsidRPr="00D04007">
        <w:rPr>
          <w:rFonts w:ascii="Times New Roman" w:hAnsi="Times New Roman" w:cs="Times New Roman"/>
          <w:b/>
          <w:color w:val="auto"/>
          <w:spacing w:val="-1"/>
        </w:rPr>
        <w:t>Section VII:</w:t>
      </w:r>
      <w:r w:rsidRPr="00D04007">
        <w:rPr>
          <w:rFonts w:ascii="Times New Roman" w:hAnsi="Times New Roman" w:cs="Times New Roman"/>
          <w:b/>
          <w:color w:val="auto"/>
        </w:rPr>
        <w:t xml:space="preserve"> </w:t>
      </w:r>
      <w:r w:rsidRPr="00D04007">
        <w:rPr>
          <w:rFonts w:ascii="Times New Roman" w:hAnsi="Times New Roman" w:cs="Times New Roman"/>
          <w:b/>
          <w:color w:val="auto"/>
          <w:spacing w:val="-1"/>
        </w:rPr>
        <w:t>Agency</w:t>
      </w:r>
      <w:r w:rsidRPr="00D04007">
        <w:rPr>
          <w:rFonts w:ascii="Times New Roman" w:hAnsi="Times New Roman" w:cs="Times New Roman"/>
          <w:b/>
          <w:color w:val="auto"/>
          <w:spacing w:val="-4"/>
        </w:rPr>
        <w:t xml:space="preserve"> </w:t>
      </w:r>
      <w:r w:rsidRPr="00D04007">
        <w:rPr>
          <w:rFonts w:ascii="Times New Roman" w:hAnsi="Times New Roman" w:cs="Times New Roman"/>
          <w:b/>
          <w:color w:val="auto"/>
          <w:spacing w:val="-1"/>
        </w:rPr>
        <w:t>Contact</w:t>
      </w:r>
    </w:p>
    <w:p w14:paraId="6AC1184B" w14:textId="7796B0CB" w:rsidR="00D82AC8" w:rsidRPr="00D82AC8" w:rsidRDefault="00D82AC8" w:rsidP="00D82AC8">
      <w:pPr>
        <w:ind w:firstLine="720"/>
        <w:rPr>
          <w:rFonts w:eastAsia="Arial"/>
          <w:spacing w:val="-1"/>
        </w:rPr>
      </w:pPr>
      <w:r w:rsidRPr="00D82AC8">
        <w:rPr>
          <w:rFonts w:eastAsia="Arial"/>
          <w:spacing w:val="-1"/>
        </w:rPr>
        <w:t>Melissa Keen, Grants Specialist</w:t>
      </w:r>
    </w:p>
    <w:p w14:paraId="0CCDE1F8" w14:textId="77777777" w:rsidR="00D82AC8" w:rsidRPr="00D82AC8" w:rsidRDefault="00D82AC8" w:rsidP="00D82AC8">
      <w:pPr>
        <w:ind w:firstLine="720"/>
        <w:rPr>
          <w:rFonts w:eastAsia="Arial"/>
          <w:spacing w:val="-1"/>
        </w:rPr>
      </w:pPr>
      <w:r w:rsidRPr="00D82AC8">
        <w:rPr>
          <w:rFonts w:eastAsia="Arial"/>
          <w:spacing w:val="-1"/>
        </w:rPr>
        <w:t>US Army Corps of Engineers, Engineer Research and Development Center</w:t>
      </w:r>
    </w:p>
    <w:p w14:paraId="5162B013" w14:textId="77777777" w:rsidR="00D82AC8" w:rsidRPr="00D82AC8" w:rsidRDefault="00D82AC8" w:rsidP="00D82AC8">
      <w:pPr>
        <w:ind w:firstLine="720"/>
        <w:rPr>
          <w:rFonts w:eastAsia="Arial"/>
          <w:spacing w:val="-1"/>
        </w:rPr>
      </w:pPr>
      <w:r w:rsidRPr="00D82AC8">
        <w:rPr>
          <w:rFonts w:eastAsia="Arial"/>
          <w:spacing w:val="-1"/>
        </w:rPr>
        <w:t>3909 Halls Ferry Road</w:t>
      </w:r>
    </w:p>
    <w:p w14:paraId="52099F98" w14:textId="77777777" w:rsidR="00D82AC8" w:rsidRPr="00D82AC8" w:rsidRDefault="00D82AC8" w:rsidP="00D82AC8">
      <w:pPr>
        <w:ind w:firstLine="720"/>
        <w:rPr>
          <w:rFonts w:eastAsia="Arial"/>
          <w:spacing w:val="-1"/>
        </w:rPr>
      </w:pPr>
      <w:r w:rsidRPr="00D82AC8">
        <w:rPr>
          <w:rFonts w:eastAsia="Arial"/>
          <w:spacing w:val="-1"/>
        </w:rPr>
        <w:t>Vicksburg, MS 39180-6199</w:t>
      </w:r>
    </w:p>
    <w:p w14:paraId="563C6A20" w14:textId="77777777" w:rsidR="00D82AC8" w:rsidRPr="00D82AC8" w:rsidRDefault="00D82AC8" w:rsidP="00D82AC8">
      <w:pPr>
        <w:ind w:firstLine="720"/>
        <w:rPr>
          <w:rFonts w:eastAsia="Arial"/>
          <w:spacing w:val="-1"/>
        </w:rPr>
      </w:pPr>
      <w:r w:rsidRPr="00D82AC8">
        <w:rPr>
          <w:rFonts w:eastAsia="Arial"/>
          <w:spacing w:val="-1"/>
        </w:rPr>
        <w:t>melissa.a.keen@usace.army.mil</w:t>
      </w:r>
    </w:p>
    <w:p w14:paraId="5B9D7E3D" w14:textId="66C03AA5" w:rsidR="004B0BCF" w:rsidRPr="00811135" w:rsidRDefault="00D82AC8" w:rsidP="00D82AC8">
      <w:pPr>
        <w:ind w:firstLine="720"/>
        <w:rPr>
          <w:rFonts w:eastAsia="Arial"/>
        </w:rPr>
      </w:pPr>
      <w:r w:rsidRPr="00D82AC8">
        <w:rPr>
          <w:rFonts w:eastAsia="Arial"/>
          <w:spacing w:val="-1"/>
        </w:rPr>
        <w:t>601-634-4880</w:t>
      </w:r>
    </w:p>
    <w:p w14:paraId="4400C799" w14:textId="77777777" w:rsidR="004B0BCF" w:rsidRPr="00811135" w:rsidRDefault="004B0BCF" w:rsidP="004B0BCF">
      <w:pPr>
        <w:spacing w:before="59"/>
        <w:rPr>
          <w:rFonts w:eastAsia="Arial"/>
        </w:rPr>
      </w:pPr>
    </w:p>
    <w:p w14:paraId="18D4E25B" w14:textId="77777777" w:rsidR="000358BC" w:rsidRPr="00811135" w:rsidRDefault="000358BC" w:rsidP="000358BC">
      <w:pPr>
        <w:spacing w:before="1"/>
        <w:rPr>
          <w:rFonts w:eastAsia="Arial"/>
        </w:rPr>
      </w:pPr>
    </w:p>
    <w:p w14:paraId="75BB7477" w14:textId="6884AB15" w:rsidR="0046700F" w:rsidRPr="00811135" w:rsidRDefault="0046700F" w:rsidP="000358BC">
      <w:pPr>
        <w:jc w:val="center"/>
      </w:pPr>
    </w:p>
    <w:sectPr w:rsidR="0046700F" w:rsidRPr="00811135" w:rsidSect="00581999">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2106"/>
    <w:multiLevelType w:val="hybridMultilevel"/>
    <w:tmpl w:val="EF6811EE"/>
    <w:lvl w:ilvl="0" w:tplc="4636FEE2">
      <w:start w:val="1"/>
      <w:numFmt w:val="decimal"/>
      <w:lvlText w:val="%1."/>
      <w:lvlJc w:val="left"/>
      <w:pPr>
        <w:ind w:left="1179" w:hanging="360"/>
      </w:pPr>
      <w:rPr>
        <w:rFonts w:cstheme="minorBidi"/>
      </w:rPr>
    </w:lvl>
    <w:lvl w:ilvl="1" w:tplc="04090019">
      <w:start w:val="1"/>
      <w:numFmt w:val="lowerLetter"/>
      <w:lvlText w:val="%2."/>
      <w:lvlJc w:val="left"/>
      <w:pPr>
        <w:ind w:left="1899" w:hanging="360"/>
      </w:pPr>
    </w:lvl>
    <w:lvl w:ilvl="2" w:tplc="0409001B">
      <w:start w:val="1"/>
      <w:numFmt w:val="lowerRoman"/>
      <w:lvlText w:val="%3."/>
      <w:lvlJc w:val="right"/>
      <w:pPr>
        <w:ind w:left="2619" w:hanging="180"/>
      </w:pPr>
    </w:lvl>
    <w:lvl w:ilvl="3" w:tplc="0409000F">
      <w:start w:val="1"/>
      <w:numFmt w:val="decimal"/>
      <w:lvlText w:val="%4."/>
      <w:lvlJc w:val="left"/>
      <w:pPr>
        <w:ind w:left="3339" w:hanging="360"/>
      </w:pPr>
    </w:lvl>
    <w:lvl w:ilvl="4" w:tplc="04090019">
      <w:start w:val="1"/>
      <w:numFmt w:val="lowerLetter"/>
      <w:lvlText w:val="%5."/>
      <w:lvlJc w:val="left"/>
      <w:pPr>
        <w:ind w:left="4059" w:hanging="360"/>
      </w:pPr>
    </w:lvl>
    <w:lvl w:ilvl="5" w:tplc="0409001B">
      <w:start w:val="1"/>
      <w:numFmt w:val="lowerRoman"/>
      <w:lvlText w:val="%6."/>
      <w:lvlJc w:val="right"/>
      <w:pPr>
        <w:ind w:left="4779" w:hanging="180"/>
      </w:pPr>
    </w:lvl>
    <w:lvl w:ilvl="6" w:tplc="0409000F">
      <w:start w:val="1"/>
      <w:numFmt w:val="decimal"/>
      <w:lvlText w:val="%7."/>
      <w:lvlJc w:val="left"/>
      <w:pPr>
        <w:ind w:left="5499" w:hanging="360"/>
      </w:pPr>
    </w:lvl>
    <w:lvl w:ilvl="7" w:tplc="04090019">
      <w:start w:val="1"/>
      <w:numFmt w:val="lowerLetter"/>
      <w:lvlText w:val="%8."/>
      <w:lvlJc w:val="left"/>
      <w:pPr>
        <w:ind w:left="6219" w:hanging="360"/>
      </w:pPr>
    </w:lvl>
    <w:lvl w:ilvl="8" w:tplc="0409001B">
      <w:start w:val="1"/>
      <w:numFmt w:val="lowerRoman"/>
      <w:lvlText w:val="%9."/>
      <w:lvlJc w:val="right"/>
      <w:pPr>
        <w:ind w:left="6939" w:hanging="180"/>
      </w:pPr>
    </w:lvl>
  </w:abstractNum>
  <w:abstractNum w:abstractNumId="1" w15:restartNumberingAfterBreak="0">
    <w:nsid w:val="1B7A51FD"/>
    <w:multiLevelType w:val="hybridMultilevel"/>
    <w:tmpl w:val="2AA0B958"/>
    <w:lvl w:ilvl="0" w:tplc="FC921BBA">
      <w:start w:val="1"/>
      <w:numFmt w:val="decimal"/>
      <w:lvlText w:val="%1."/>
      <w:lvlJc w:val="left"/>
      <w:pPr>
        <w:ind w:left="2519" w:hanging="360"/>
      </w:pPr>
    </w:lvl>
    <w:lvl w:ilvl="1" w:tplc="04090019">
      <w:start w:val="1"/>
      <w:numFmt w:val="lowerLetter"/>
      <w:lvlText w:val="%2."/>
      <w:lvlJc w:val="left"/>
      <w:pPr>
        <w:ind w:left="3239" w:hanging="360"/>
      </w:pPr>
    </w:lvl>
    <w:lvl w:ilvl="2" w:tplc="0409001B">
      <w:start w:val="1"/>
      <w:numFmt w:val="lowerRoman"/>
      <w:lvlText w:val="%3."/>
      <w:lvlJc w:val="right"/>
      <w:pPr>
        <w:ind w:left="3959" w:hanging="180"/>
      </w:pPr>
    </w:lvl>
    <w:lvl w:ilvl="3" w:tplc="0409000F">
      <w:start w:val="1"/>
      <w:numFmt w:val="decimal"/>
      <w:lvlText w:val="%4."/>
      <w:lvlJc w:val="left"/>
      <w:pPr>
        <w:ind w:left="4679" w:hanging="360"/>
      </w:pPr>
    </w:lvl>
    <w:lvl w:ilvl="4" w:tplc="04090019">
      <w:start w:val="1"/>
      <w:numFmt w:val="lowerLetter"/>
      <w:lvlText w:val="%5."/>
      <w:lvlJc w:val="left"/>
      <w:pPr>
        <w:ind w:left="5399" w:hanging="360"/>
      </w:pPr>
    </w:lvl>
    <w:lvl w:ilvl="5" w:tplc="0409001B">
      <w:start w:val="1"/>
      <w:numFmt w:val="lowerRoman"/>
      <w:lvlText w:val="%6."/>
      <w:lvlJc w:val="right"/>
      <w:pPr>
        <w:ind w:left="6119" w:hanging="180"/>
      </w:pPr>
    </w:lvl>
    <w:lvl w:ilvl="6" w:tplc="0409000F">
      <w:start w:val="1"/>
      <w:numFmt w:val="decimal"/>
      <w:lvlText w:val="%7."/>
      <w:lvlJc w:val="left"/>
      <w:pPr>
        <w:ind w:left="6839" w:hanging="360"/>
      </w:pPr>
    </w:lvl>
    <w:lvl w:ilvl="7" w:tplc="04090019">
      <w:start w:val="1"/>
      <w:numFmt w:val="lowerLetter"/>
      <w:lvlText w:val="%8."/>
      <w:lvlJc w:val="left"/>
      <w:pPr>
        <w:ind w:left="7559" w:hanging="360"/>
      </w:pPr>
    </w:lvl>
    <w:lvl w:ilvl="8" w:tplc="0409001B">
      <w:start w:val="1"/>
      <w:numFmt w:val="lowerRoman"/>
      <w:lvlText w:val="%9."/>
      <w:lvlJc w:val="right"/>
      <w:pPr>
        <w:ind w:left="8279" w:hanging="180"/>
      </w:pPr>
    </w:lvl>
  </w:abstractNum>
  <w:abstractNum w:abstractNumId="2" w15:restartNumberingAfterBreak="0">
    <w:nsid w:val="22210980"/>
    <w:multiLevelType w:val="multilevel"/>
    <w:tmpl w:val="673CD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9F42FD"/>
    <w:multiLevelType w:val="hybridMultilevel"/>
    <w:tmpl w:val="059A31CA"/>
    <w:lvl w:ilvl="0" w:tplc="C4625F2E">
      <w:start w:val="9"/>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351B1DF1"/>
    <w:multiLevelType w:val="hybridMultilevel"/>
    <w:tmpl w:val="B420BAA8"/>
    <w:lvl w:ilvl="0" w:tplc="4CF01D1A">
      <w:start w:val="1"/>
      <w:numFmt w:val="decimal"/>
      <w:lvlText w:val="%1."/>
      <w:lvlJc w:val="left"/>
      <w:pPr>
        <w:ind w:left="819" w:hanging="360"/>
      </w:pPr>
      <w:rPr>
        <w:rFonts w:ascii="Arial" w:eastAsia="Arial" w:hAnsi="Arial" w:cs="Times New Roman" w:hint="default"/>
        <w:sz w:val="20"/>
        <w:szCs w:val="20"/>
      </w:rPr>
    </w:lvl>
    <w:lvl w:ilvl="1" w:tplc="D5B89F3C">
      <w:start w:val="1"/>
      <w:numFmt w:val="bullet"/>
      <w:lvlText w:val="•"/>
      <w:lvlJc w:val="left"/>
      <w:pPr>
        <w:ind w:left="1693" w:hanging="360"/>
      </w:pPr>
    </w:lvl>
    <w:lvl w:ilvl="2" w:tplc="2B70B5D6">
      <w:start w:val="1"/>
      <w:numFmt w:val="bullet"/>
      <w:lvlText w:val="•"/>
      <w:lvlJc w:val="left"/>
      <w:pPr>
        <w:ind w:left="2567" w:hanging="360"/>
      </w:pPr>
    </w:lvl>
    <w:lvl w:ilvl="3" w:tplc="7C2C15EA">
      <w:start w:val="1"/>
      <w:numFmt w:val="bullet"/>
      <w:lvlText w:val="•"/>
      <w:lvlJc w:val="left"/>
      <w:pPr>
        <w:ind w:left="3441" w:hanging="360"/>
      </w:pPr>
    </w:lvl>
    <w:lvl w:ilvl="4" w:tplc="17FCA07E">
      <w:start w:val="1"/>
      <w:numFmt w:val="bullet"/>
      <w:lvlText w:val="•"/>
      <w:lvlJc w:val="left"/>
      <w:pPr>
        <w:ind w:left="4315" w:hanging="360"/>
      </w:pPr>
    </w:lvl>
    <w:lvl w:ilvl="5" w:tplc="98546C9A">
      <w:start w:val="1"/>
      <w:numFmt w:val="bullet"/>
      <w:lvlText w:val="•"/>
      <w:lvlJc w:val="left"/>
      <w:pPr>
        <w:ind w:left="5189" w:hanging="360"/>
      </w:pPr>
    </w:lvl>
    <w:lvl w:ilvl="6" w:tplc="DD269328">
      <w:start w:val="1"/>
      <w:numFmt w:val="bullet"/>
      <w:lvlText w:val="•"/>
      <w:lvlJc w:val="left"/>
      <w:pPr>
        <w:ind w:left="6063" w:hanging="360"/>
      </w:pPr>
    </w:lvl>
    <w:lvl w:ilvl="7" w:tplc="EAB6D1F8">
      <w:start w:val="1"/>
      <w:numFmt w:val="bullet"/>
      <w:lvlText w:val="•"/>
      <w:lvlJc w:val="left"/>
      <w:pPr>
        <w:ind w:left="6937" w:hanging="360"/>
      </w:pPr>
    </w:lvl>
    <w:lvl w:ilvl="8" w:tplc="CFEE6A12">
      <w:start w:val="1"/>
      <w:numFmt w:val="bullet"/>
      <w:lvlText w:val="•"/>
      <w:lvlJc w:val="left"/>
      <w:pPr>
        <w:ind w:left="7811" w:hanging="360"/>
      </w:pPr>
    </w:lvl>
  </w:abstractNum>
  <w:abstractNum w:abstractNumId="5" w15:restartNumberingAfterBreak="0">
    <w:nsid w:val="3B7D6D8F"/>
    <w:multiLevelType w:val="hybridMultilevel"/>
    <w:tmpl w:val="A7E8EA4E"/>
    <w:lvl w:ilvl="0" w:tplc="37CE3DB8">
      <w:start w:val="1"/>
      <w:numFmt w:val="decimal"/>
      <w:lvlText w:val="%1."/>
      <w:lvlJc w:val="left"/>
      <w:pPr>
        <w:ind w:left="819" w:hanging="360"/>
      </w:pPr>
      <w:rPr>
        <w:rFonts w:ascii="Arial" w:eastAsia="Arial" w:hAnsi="Arial" w:cs="Times New Roman" w:hint="default"/>
        <w:sz w:val="20"/>
        <w:szCs w:val="20"/>
      </w:rPr>
    </w:lvl>
    <w:lvl w:ilvl="1" w:tplc="0AA83CB4">
      <w:start w:val="1"/>
      <w:numFmt w:val="lowerLetter"/>
      <w:lvlText w:val="%2."/>
      <w:lvlJc w:val="left"/>
      <w:pPr>
        <w:ind w:left="1540" w:hanging="360"/>
      </w:pPr>
      <w:rPr>
        <w:rFonts w:ascii="Arial" w:eastAsia="Arial" w:hAnsi="Arial" w:cs="Times New Roman" w:hint="default"/>
        <w:sz w:val="20"/>
        <w:szCs w:val="20"/>
      </w:rPr>
    </w:lvl>
    <w:lvl w:ilvl="2" w:tplc="2E7A44A0">
      <w:start w:val="1"/>
      <w:numFmt w:val="bullet"/>
      <w:lvlText w:val="•"/>
      <w:lvlJc w:val="left"/>
      <w:pPr>
        <w:ind w:left="1540" w:hanging="360"/>
      </w:pPr>
    </w:lvl>
    <w:lvl w:ilvl="3" w:tplc="1FE641AE">
      <w:start w:val="1"/>
      <w:numFmt w:val="bullet"/>
      <w:lvlText w:val="•"/>
      <w:lvlJc w:val="left"/>
      <w:pPr>
        <w:ind w:left="2542" w:hanging="360"/>
      </w:pPr>
    </w:lvl>
    <w:lvl w:ilvl="4" w:tplc="20D847A6">
      <w:start w:val="1"/>
      <w:numFmt w:val="bullet"/>
      <w:lvlText w:val="•"/>
      <w:lvlJc w:val="left"/>
      <w:pPr>
        <w:ind w:left="3545" w:hanging="360"/>
      </w:pPr>
    </w:lvl>
    <w:lvl w:ilvl="5" w:tplc="26968C18">
      <w:start w:val="1"/>
      <w:numFmt w:val="bullet"/>
      <w:lvlText w:val="•"/>
      <w:lvlJc w:val="left"/>
      <w:pPr>
        <w:ind w:left="4547" w:hanging="360"/>
      </w:pPr>
    </w:lvl>
    <w:lvl w:ilvl="6" w:tplc="0A60702A">
      <w:start w:val="1"/>
      <w:numFmt w:val="bullet"/>
      <w:lvlText w:val="•"/>
      <w:lvlJc w:val="left"/>
      <w:pPr>
        <w:ind w:left="5550" w:hanging="360"/>
      </w:pPr>
    </w:lvl>
    <w:lvl w:ilvl="7" w:tplc="8904BFE2">
      <w:start w:val="1"/>
      <w:numFmt w:val="bullet"/>
      <w:lvlText w:val="•"/>
      <w:lvlJc w:val="left"/>
      <w:pPr>
        <w:ind w:left="6552" w:hanging="360"/>
      </w:pPr>
    </w:lvl>
    <w:lvl w:ilvl="8" w:tplc="CB400742">
      <w:start w:val="1"/>
      <w:numFmt w:val="bullet"/>
      <w:lvlText w:val="•"/>
      <w:lvlJc w:val="left"/>
      <w:pPr>
        <w:ind w:left="7555" w:hanging="360"/>
      </w:pPr>
    </w:lvl>
  </w:abstractNum>
  <w:abstractNum w:abstractNumId="6" w15:restartNumberingAfterBreak="0">
    <w:nsid w:val="64637CB0"/>
    <w:multiLevelType w:val="hybridMultilevel"/>
    <w:tmpl w:val="8D5C677A"/>
    <w:lvl w:ilvl="0" w:tplc="15C22D5E">
      <w:start w:val="1"/>
      <w:numFmt w:val="decimal"/>
      <w:lvlText w:val="%1."/>
      <w:lvlJc w:val="left"/>
      <w:pPr>
        <w:ind w:left="480" w:hanging="360"/>
      </w:pPr>
      <w:rPr>
        <w:rFonts w:ascii="Arial" w:eastAsia="Arial" w:hAnsi="Arial" w:hint="default"/>
        <w:sz w:val="24"/>
        <w:szCs w:val="24"/>
      </w:rPr>
    </w:lvl>
    <w:lvl w:ilvl="1" w:tplc="B3C88830">
      <w:start w:val="1"/>
      <w:numFmt w:val="decimal"/>
      <w:lvlText w:val="%2."/>
      <w:lvlJc w:val="left"/>
      <w:pPr>
        <w:ind w:left="820" w:hanging="360"/>
      </w:pPr>
      <w:rPr>
        <w:rFonts w:ascii="Arial" w:eastAsia="Arial" w:hAnsi="Arial" w:hint="default"/>
        <w:sz w:val="20"/>
        <w:szCs w:val="20"/>
      </w:rPr>
    </w:lvl>
    <w:lvl w:ilvl="2" w:tplc="31E8E7DC">
      <w:start w:val="1"/>
      <w:numFmt w:val="bullet"/>
      <w:lvlText w:val="•"/>
      <w:lvlJc w:val="left"/>
      <w:pPr>
        <w:ind w:left="1782" w:hanging="360"/>
      </w:pPr>
      <w:rPr>
        <w:rFonts w:hint="default"/>
      </w:rPr>
    </w:lvl>
    <w:lvl w:ilvl="3" w:tplc="8C1C8284">
      <w:start w:val="1"/>
      <w:numFmt w:val="bullet"/>
      <w:lvlText w:val="•"/>
      <w:lvlJc w:val="left"/>
      <w:pPr>
        <w:ind w:left="2744" w:hanging="360"/>
      </w:pPr>
      <w:rPr>
        <w:rFonts w:hint="default"/>
      </w:rPr>
    </w:lvl>
    <w:lvl w:ilvl="4" w:tplc="80FA9D84">
      <w:start w:val="1"/>
      <w:numFmt w:val="bullet"/>
      <w:lvlText w:val="•"/>
      <w:lvlJc w:val="left"/>
      <w:pPr>
        <w:ind w:left="3706" w:hanging="360"/>
      </w:pPr>
      <w:rPr>
        <w:rFonts w:hint="default"/>
      </w:rPr>
    </w:lvl>
    <w:lvl w:ilvl="5" w:tplc="41B88C32">
      <w:start w:val="1"/>
      <w:numFmt w:val="bullet"/>
      <w:lvlText w:val="•"/>
      <w:lvlJc w:val="left"/>
      <w:pPr>
        <w:ind w:left="4668" w:hanging="360"/>
      </w:pPr>
      <w:rPr>
        <w:rFonts w:hint="default"/>
      </w:rPr>
    </w:lvl>
    <w:lvl w:ilvl="6" w:tplc="E6D63150">
      <w:start w:val="1"/>
      <w:numFmt w:val="bullet"/>
      <w:lvlText w:val="•"/>
      <w:lvlJc w:val="left"/>
      <w:pPr>
        <w:ind w:left="5631" w:hanging="360"/>
      </w:pPr>
      <w:rPr>
        <w:rFonts w:hint="default"/>
      </w:rPr>
    </w:lvl>
    <w:lvl w:ilvl="7" w:tplc="20DAB50C">
      <w:start w:val="1"/>
      <w:numFmt w:val="bullet"/>
      <w:lvlText w:val="•"/>
      <w:lvlJc w:val="left"/>
      <w:pPr>
        <w:ind w:left="6593" w:hanging="360"/>
      </w:pPr>
      <w:rPr>
        <w:rFonts w:hint="default"/>
      </w:rPr>
    </w:lvl>
    <w:lvl w:ilvl="8" w:tplc="1A7A19A6">
      <w:start w:val="1"/>
      <w:numFmt w:val="bullet"/>
      <w:lvlText w:val="•"/>
      <w:lvlJc w:val="left"/>
      <w:pPr>
        <w:ind w:left="7555" w:hanging="360"/>
      </w:pPr>
      <w:rPr>
        <w:rFonts w:hint="default"/>
      </w:rPr>
    </w:lvl>
  </w:abstractNum>
  <w:abstractNum w:abstractNumId="7" w15:restartNumberingAfterBreak="0">
    <w:nsid w:val="73637189"/>
    <w:multiLevelType w:val="hybridMultilevel"/>
    <w:tmpl w:val="092AEE08"/>
    <w:lvl w:ilvl="0" w:tplc="D84C54BC">
      <w:start w:val="1"/>
      <w:numFmt w:val="decimal"/>
      <w:lvlText w:val="%1."/>
      <w:lvlJc w:val="left"/>
      <w:pPr>
        <w:ind w:left="1180" w:hanging="360"/>
      </w:p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start w:val="1"/>
      <w:numFmt w:val="decimal"/>
      <w:lvlText w:val="%4."/>
      <w:lvlJc w:val="left"/>
      <w:pPr>
        <w:ind w:left="3340" w:hanging="360"/>
      </w:pPr>
    </w:lvl>
    <w:lvl w:ilvl="4" w:tplc="04090019">
      <w:start w:val="1"/>
      <w:numFmt w:val="lowerLetter"/>
      <w:lvlText w:val="%5."/>
      <w:lvlJc w:val="left"/>
      <w:pPr>
        <w:ind w:left="4060" w:hanging="360"/>
      </w:pPr>
    </w:lvl>
    <w:lvl w:ilvl="5" w:tplc="0409001B">
      <w:start w:val="1"/>
      <w:numFmt w:val="lowerRoman"/>
      <w:lvlText w:val="%6."/>
      <w:lvlJc w:val="right"/>
      <w:pPr>
        <w:ind w:left="4780" w:hanging="180"/>
      </w:pPr>
    </w:lvl>
    <w:lvl w:ilvl="6" w:tplc="0409000F">
      <w:start w:val="1"/>
      <w:numFmt w:val="decimal"/>
      <w:lvlText w:val="%7."/>
      <w:lvlJc w:val="left"/>
      <w:pPr>
        <w:ind w:left="5500" w:hanging="360"/>
      </w:pPr>
    </w:lvl>
    <w:lvl w:ilvl="7" w:tplc="04090019">
      <w:start w:val="1"/>
      <w:numFmt w:val="lowerLetter"/>
      <w:lvlText w:val="%8."/>
      <w:lvlJc w:val="left"/>
      <w:pPr>
        <w:ind w:left="6220" w:hanging="360"/>
      </w:pPr>
    </w:lvl>
    <w:lvl w:ilvl="8" w:tplc="0409001B">
      <w:start w:val="1"/>
      <w:numFmt w:val="lowerRoman"/>
      <w:lvlText w:val="%9."/>
      <w:lvlJc w:val="right"/>
      <w:pPr>
        <w:ind w:left="6940" w:hanging="180"/>
      </w:pPr>
    </w:lvl>
  </w:abstractNum>
  <w:abstractNum w:abstractNumId="8" w15:restartNumberingAfterBreak="0">
    <w:nsid w:val="74123240"/>
    <w:multiLevelType w:val="multilevel"/>
    <w:tmpl w:val="E6F84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C8585F"/>
    <w:multiLevelType w:val="hybridMultilevel"/>
    <w:tmpl w:val="A096412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7E460993"/>
    <w:multiLevelType w:val="hybridMultilevel"/>
    <w:tmpl w:val="EBF2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6"/>
  </w:num>
  <w:num w:numId="5">
    <w:abstractNumId w:val="10"/>
  </w:num>
  <w:num w:numId="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ED"/>
    <w:rsid w:val="00012944"/>
    <w:rsid w:val="00015D97"/>
    <w:rsid w:val="00032D5A"/>
    <w:rsid w:val="000358BC"/>
    <w:rsid w:val="00035F77"/>
    <w:rsid w:val="000424F0"/>
    <w:rsid w:val="00047907"/>
    <w:rsid w:val="00066C42"/>
    <w:rsid w:val="00066D76"/>
    <w:rsid w:val="00071716"/>
    <w:rsid w:val="0008239A"/>
    <w:rsid w:val="00082E0C"/>
    <w:rsid w:val="00091C67"/>
    <w:rsid w:val="000D6F10"/>
    <w:rsid w:val="000E3778"/>
    <w:rsid w:val="000E689D"/>
    <w:rsid w:val="0010564E"/>
    <w:rsid w:val="001070A4"/>
    <w:rsid w:val="00114EEC"/>
    <w:rsid w:val="00122842"/>
    <w:rsid w:val="0012537F"/>
    <w:rsid w:val="001510A3"/>
    <w:rsid w:val="00182D92"/>
    <w:rsid w:val="00193BFD"/>
    <w:rsid w:val="001A18BB"/>
    <w:rsid w:val="001C223F"/>
    <w:rsid w:val="00227B5B"/>
    <w:rsid w:val="002306C0"/>
    <w:rsid w:val="00254118"/>
    <w:rsid w:val="00282534"/>
    <w:rsid w:val="002A4A54"/>
    <w:rsid w:val="002B785C"/>
    <w:rsid w:val="002F41FE"/>
    <w:rsid w:val="0030361C"/>
    <w:rsid w:val="00330F2C"/>
    <w:rsid w:val="00336A2D"/>
    <w:rsid w:val="00341AB2"/>
    <w:rsid w:val="003531C3"/>
    <w:rsid w:val="0036477D"/>
    <w:rsid w:val="00364FF8"/>
    <w:rsid w:val="003A0015"/>
    <w:rsid w:val="003B551F"/>
    <w:rsid w:val="003C2594"/>
    <w:rsid w:val="003E5D59"/>
    <w:rsid w:val="00407DE5"/>
    <w:rsid w:val="00443E4A"/>
    <w:rsid w:val="00447708"/>
    <w:rsid w:val="00460654"/>
    <w:rsid w:val="004631EB"/>
    <w:rsid w:val="00463BE9"/>
    <w:rsid w:val="00464EED"/>
    <w:rsid w:val="0046700F"/>
    <w:rsid w:val="00491DB4"/>
    <w:rsid w:val="004A4CE7"/>
    <w:rsid w:val="004A57F0"/>
    <w:rsid w:val="004B0BCF"/>
    <w:rsid w:val="004D4F46"/>
    <w:rsid w:val="004D74F2"/>
    <w:rsid w:val="004E55E1"/>
    <w:rsid w:val="004E5710"/>
    <w:rsid w:val="00511466"/>
    <w:rsid w:val="005233DB"/>
    <w:rsid w:val="0054062E"/>
    <w:rsid w:val="00555E98"/>
    <w:rsid w:val="0057058A"/>
    <w:rsid w:val="00581999"/>
    <w:rsid w:val="005851B2"/>
    <w:rsid w:val="0058633B"/>
    <w:rsid w:val="005921FB"/>
    <w:rsid w:val="005A4E10"/>
    <w:rsid w:val="005B092E"/>
    <w:rsid w:val="005C03C7"/>
    <w:rsid w:val="005C10E4"/>
    <w:rsid w:val="005C5029"/>
    <w:rsid w:val="005C6230"/>
    <w:rsid w:val="005D01DE"/>
    <w:rsid w:val="005D438B"/>
    <w:rsid w:val="005E5D46"/>
    <w:rsid w:val="005F18FE"/>
    <w:rsid w:val="00675C19"/>
    <w:rsid w:val="006C1949"/>
    <w:rsid w:val="006D4B2D"/>
    <w:rsid w:val="006E2B57"/>
    <w:rsid w:val="006F1BCD"/>
    <w:rsid w:val="006F484B"/>
    <w:rsid w:val="00717545"/>
    <w:rsid w:val="007227C3"/>
    <w:rsid w:val="007248E9"/>
    <w:rsid w:val="00766CAF"/>
    <w:rsid w:val="00780EEB"/>
    <w:rsid w:val="007906C1"/>
    <w:rsid w:val="00792722"/>
    <w:rsid w:val="0079683D"/>
    <w:rsid w:val="007A01E6"/>
    <w:rsid w:val="00805916"/>
    <w:rsid w:val="008070CF"/>
    <w:rsid w:val="00811135"/>
    <w:rsid w:val="00852EF1"/>
    <w:rsid w:val="008635B8"/>
    <w:rsid w:val="00873449"/>
    <w:rsid w:val="0089355A"/>
    <w:rsid w:val="008A2023"/>
    <w:rsid w:val="008B285B"/>
    <w:rsid w:val="008E1197"/>
    <w:rsid w:val="00922CA9"/>
    <w:rsid w:val="00942387"/>
    <w:rsid w:val="00971431"/>
    <w:rsid w:val="00982433"/>
    <w:rsid w:val="009939ED"/>
    <w:rsid w:val="00994A5F"/>
    <w:rsid w:val="009976B4"/>
    <w:rsid w:val="009A05B0"/>
    <w:rsid w:val="009A70D0"/>
    <w:rsid w:val="009B1463"/>
    <w:rsid w:val="00A13BDB"/>
    <w:rsid w:val="00A81669"/>
    <w:rsid w:val="00A816B6"/>
    <w:rsid w:val="00A819CE"/>
    <w:rsid w:val="00A86102"/>
    <w:rsid w:val="00A94542"/>
    <w:rsid w:val="00AA3C17"/>
    <w:rsid w:val="00AA7BB0"/>
    <w:rsid w:val="00AC7067"/>
    <w:rsid w:val="00AD15F1"/>
    <w:rsid w:val="00AD5F95"/>
    <w:rsid w:val="00AE32C9"/>
    <w:rsid w:val="00AE772C"/>
    <w:rsid w:val="00B055D7"/>
    <w:rsid w:val="00B23D7F"/>
    <w:rsid w:val="00B25E18"/>
    <w:rsid w:val="00B2695A"/>
    <w:rsid w:val="00B33BAE"/>
    <w:rsid w:val="00B35A7E"/>
    <w:rsid w:val="00B62735"/>
    <w:rsid w:val="00B66338"/>
    <w:rsid w:val="00B94B48"/>
    <w:rsid w:val="00BA7156"/>
    <w:rsid w:val="00BC675B"/>
    <w:rsid w:val="00C0694D"/>
    <w:rsid w:val="00C10974"/>
    <w:rsid w:val="00C14499"/>
    <w:rsid w:val="00C74135"/>
    <w:rsid w:val="00C97968"/>
    <w:rsid w:val="00CB0A8E"/>
    <w:rsid w:val="00CC799A"/>
    <w:rsid w:val="00CD230F"/>
    <w:rsid w:val="00CE10D8"/>
    <w:rsid w:val="00CE3C24"/>
    <w:rsid w:val="00CF77F9"/>
    <w:rsid w:val="00D04007"/>
    <w:rsid w:val="00D213FB"/>
    <w:rsid w:val="00D2370E"/>
    <w:rsid w:val="00D334F6"/>
    <w:rsid w:val="00D34810"/>
    <w:rsid w:val="00D37C1A"/>
    <w:rsid w:val="00D411CF"/>
    <w:rsid w:val="00D41C08"/>
    <w:rsid w:val="00D60858"/>
    <w:rsid w:val="00D7106D"/>
    <w:rsid w:val="00D73CEC"/>
    <w:rsid w:val="00D82AC8"/>
    <w:rsid w:val="00DA48BB"/>
    <w:rsid w:val="00DA5D64"/>
    <w:rsid w:val="00DF454F"/>
    <w:rsid w:val="00E02E42"/>
    <w:rsid w:val="00E10939"/>
    <w:rsid w:val="00E14036"/>
    <w:rsid w:val="00E34D53"/>
    <w:rsid w:val="00E80453"/>
    <w:rsid w:val="00E8363F"/>
    <w:rsid w:val="00E96424"/>
    <w:rsid w:val="00EB7879"/>
    <w:rsid w:val="00EC190F"/>
    <w:rsid w:val="00ED1AB7"/>
    <w:rsid w:val="00EE2687"/>
    <w:rsid w:val="00EE4AED"/>
    <w:rsid w:val="00EE6838"/>
    <w:rsid w:val="00EE6AD9"/>
    <w:rsid w:val="00EF0A1A"/>
    <w:rsid w:val="00EF7B56"/>
    <w:rsid w:val="00F35578"/>
    <w:rsid w:val="00F655D0"/>
    <w:rsid w:val="00F763C2"/>
    <w:rsid w:val="00FD20A6"/>
    <w:rsid w:val="00FF230C"/>
    <w:rsid w:val="00FF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FF4BD7B"/>
  <w15:docId w15:val="{EAFED3E9-CCA3-45E3-8221-26D7BD0F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999"/>
    <w:rPr>
      <w:sz w:val="24"/>
      <w:szCs w:val="24"/>
    </w:rPr>
  </w:style>
  <w:style w:type="paragraph" w:styleId="Heading1">
    <w:name w:val="heading 1"/>
    <w:basedOn w:val="Normal"/>
    <w:next w:val="Normal"/>
    <w:link w:val="Heading1Char"/>
    <w:qFormat/>
    <w:rsid w:val="000358B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qFormat/>
    <w:rsid w:val="00EE4AED"/>
    <w:pPr>
      <w:spacing w:before="100" w:beforeAutospacing="1" w:after="100" w:afterAutospacing="1"/>
      <w:outlineLvl w:val="1"/>
    </w:pPr>
    <w:rPr>
      <w:b/>
      <w:bCs/>
      <w:sz w:val="36"/>
      <w:szCs w:val="36"/>
    </w:rPr>
  </w:style>
  <w:style w:type="paragraph" w:styleId="Heading6">
    <w:name w:val="heading 6"/>
    <w:basedOn w:val="Normal"/>
    <w:next w:val="Normal"/>
    <w:link w:val="Heading6Char"/>
    <w:semiHidden/>
    <w:unhideWhenUsed/>
    <w:qFormat/>
    <w:rsid w:val="000358B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E4AED"/>
    <w:pPr>
      <w:spacing w:before="100" w:beforeAutospacing="1" w:after="100" w:afterAutospacing="1"/>
    </w:pPr>
  </w:style>
  <w:style w:type="character" w:styleId="Hyperlink">
    <w:name w:val="Hyperlink"/>
    <w:basedOn w:val="DefaultParagraphFont"/>
    <w:rsid w:val="00EE4AED"/>
    <w:rPr>
      <w:color w:val="0000FF"/>
      <w:u w:val="single"/>
    </w:rPr>
  </w:style>
  <w:style w:type="paragraph" w:styleId="BalloonText">
    <w:name w:val="Balloon Text"/>
    <w:basedOn w:val="Normal"/>
    <w:semiHidden/>
    <w:rsid w:val="005C10E4"/>
    <w:rPr>
      <w:rFonts w:ascii="Tahoma" w:hAnsi="Tahoma" w:cs="Tahoma"/>
      <w:sz w:val="16"/>
      <w:szCs w:val="16"/>
    </w:rPr>
  </w:style>
  <w:style w:type="character" w:styleId="Emphasis">
    <w:name w:val="Emphasis"/>
    <w:basedOn w:val="DefaultParagraphFont"/>
    <w:qFormat/>
    <w:rsid w:val="00852EF1"/>
    <w:rPr>
      <w:b/>
      <w:bCs/>
      <w:i w:val="0"/>
      <w:iCs w:val="0"/>
    </w:rPr>
  </w:style>
  <w:style w:type="character" w:styleId="CommentReference">
    <w:name w:val="annotation reference"/>
    <w:basedOn w:val="DefaultParagraphFont"/>
    <w:uiPriority w:val="99"/>
    <w:rsid w:val="00330F2C"/>
    <w:rPr>
      <w:rFonts w:cs="Times New Roman"/>
      <w:sz w:val="16"/>
      <w:szCs w:val="16"/>
    </w:rPr>
  </w:style>
  <w:style w:type="paragraph" w:styleId="CommentText">
    <w:name w:val="annotation text"/>
    <w:basedOn w:val="Normal"/>
    <w:link w:val="CommentTextChar"/>
    <w:uiPriority w:val="99"/>
    <w:rsid w:val="00330F2C"/>
    <w:pPr>
      <w:spacing w:after="240"/>
      <w:jc w:val="both"/>
    </w:pPr>
  </w:style>
  <w:style w:type="character" w:customStyle="1" w:styleId="CommentTextChar">
    <w:name w:val="Comment Text Char"/>
    <w:basedOn w:val="DefaultParagraphFont"/>
    <w:link w:val="CommentText"/>
    <w:uiPriority w:val="99"/>
    <w:rsid w:val="00330F2C"/>
    <w:rPr>
      <w:sz w:val="24"/>
      <w:szCs w:val="24"/>
    </w:rPr>
  </w:style>
  <w:style w:type="paragraph" w:styleId="Caption">
    <w:name w:val="caption"/>
    <w:basedOn w:val="Normal"/>
    <w:next w:val="Normal"/>
    <w:unhideWhenUsed/>
    <w:qFormat/>
    <w:rsid w:val="00330F2C"/>
    <w:pPr>
      <w:spacing w:after="200"/>
    </w:pPr>
    <w:rPr>
      <w:b/>
      <w:bCs/>
      <w:color w:val="4F81BD"/>
      <w:sz w:val="18"/>
      <w:szCs w:val="18"/>
    </w:rPr>
  </w:style>
  <w:style w:type="paragraph" w:styleId="PlainText">
    <w:name w:val="Plain Text"/>
    <w:basedOn w:val="Normal"/>
    <w:link w:val="PlainTextChar"/>
    <w:uiPriority w:val="99"/>
    <w:unhideWhenUsed/>
    <w:rsid w:val="00780E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80EEB"/>
    <w:rPr>
      <w:rFonts w:ascii="Calibri" w:eastAsiaTheme="minorHAnsi" w:hAnsi="Calibri" w:cstheme="minorBidi"/>
      <w:sz w:val="22"/>
      <w:szCs w:val="21"/>
    </w:rPr>
  </w:style>
  <w:style w:type="paragraph" w:styleId="CommentSubject">
    <w:name w:val="annotation subject"/>
    <w:basedOn w:val="CommentText"/>
    <w:next w:val="CommentText"/>
    <w:link w:val="CommentSubjectChar"/>
    <w:semiHidden/>
    <w:unhideWhenUsed/>
    <w:rsid w:val="00780EEB"/>
    <w:pPr>
      <w:spacing w:after="0"/>
      <w:jc w:val="left"/>
    </w:pPr>
    <w:rPr>
      <w:b/>
      <w:bCs/>
      <w:sz w:val="20"/>
      <w:szCs w:val="20"/>
    </w:rPr>
  </w:style>
  <w:style w:type="character" w:customStyle="1" w:styleId="CommentSubjectChar">
    <w:name w:val="Comment Subject Char"/>
    <w:basedOn w:val="CommentTextChar"/>
    <w:link w:val="CommentSubject"/>
    <w:semiHidden/>
    <w:rsid w:val="00780EEB"/>
    <w:rPr>
      <w:b/>
      <w:bCs/>
      <w:sz w:val="24"/>
      <w:szCs w:val="24"/>
    </w:rPr>
  </w:style>
  <w:style w:type="character" w:customStyle="1" w:styleId="Heading1Char">
    <w:name w:val="Heading 1 Char"/>
    <w:basedOn w:val="DefaultParagraphFont"/>
    <w:link w:val="Heading1"/>
    <w:rsid w:val="000358BC"/>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semiHidden/>
    <w:rsid w:val="000358BC"/>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0358BC"/>
    <w:pPr>
      <w:widowControl w:val="0"/>
      <w:ind w:left="912"/>
    </w:pPr>
    <w:rPr>
      <w:rFonts w:ascii="Arial" w:eastAsia="Arial" w:hAnsi="Arial" w:cstheme="minorBidi"/>
      <w:sz w:val="20"/>
      <w:szCs w:val="20"/>
    </w:rPr>
  </w:style>
  <w:style w:type="character" w:customStyle="1" w:styleId="BodyTextChar">
    <w:name w:val="Body Text Char"/>
    <w:basedOn w:val="DefaultParagraphFont"/>
    <w:link w:val="BodyText"/>
    <w:uiPriority w:val="1"/>
    <w:rsid w:val="000358BC"/>
    <w:rPr>
      <w:rFonts w:ascii="Arial" w:eastAsia="Arial" w:hAnsi="Arial" w:cstheme="minorBidi"/>
    </w:rPr>
  </w:style>
  <w:style w:type="paragraph" w:styleId="ListParagraph">
    <w:name w:val="List Paragraph"/>
    <w:basedOn w:val="Normal"/>
    <w:uiPriority w:val="34"/>
    <w:qFormat/>
    <w:rsid w:val="004B0BCF"/>
    <w:pPr>
      <w:ind w:left="720"/>
      <w:contextualSpacing/>
    </w:pPr>
  </w:style>
  <w:style w:type="paragraph" w:styleId="NoSpacing">
    <w:name w:val="No Spacing"/>
    <w:qFormat/>
    <w:rsid w:val="0081113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6072">
      <w:bodyDiv w:val="1"/>
      <w:marLeft w:val="0"/>
      <w:marRight w:val="0"/>
      <w:marTop w:val="0"/>
      <w:marBottom w:val="0"/>
      <w:divBdr>
        <w:top w:val="none" w:sz="0" w:space="0" w:color="auto"/>
        <w:left w:val="none" w:sz="0" w:space="0" w:color="auto"/>
        <w:bottom w:val="none" w:sz="0" w:space="0" w:color="auto"/>
        <w:right w:val="none" w:sz="0" w:space="0" w:color="auto"/>
      </w:divBdr>
    </w:div>
    <w:div w:id="945117168">
      <w:bodyDiv w:val="1"/>
      <w:marLeft w:val="0"/>
      <w:marRight w:val="0"/>
      <w:marTop w:val="0"/>
      <w:marBottom w:val="0"/>
      <w:divBdr>
        <w:top w:val="none" w:sz="0" w:space="0" w:color="auto"/>
        <w:left w:val="none" w:sz="0" w:space="0" w:color="auto"/>
        <w:bottom w:val="none" w:sz="0" w:space="0" w:color="auto"/>
        <w:right w:val="none" w:sz="0" w:space="0" w:color="auto"/>
      </w:divBdr>
    </w:div>
    <w:div w:id="982348135">
      <w:bodyDiv w:val="1"/>
      <w:marLeft w:val="0"/>
      <w:marRight w:val="0"/>
      <w:marTop w:val="0"/>
      <w:marBottom w:val="0"/>
      <w:divBdr>
        <w:top w:val="none" w:sz="0" w:space="0" w:color="auto"/>
        <w:left w:val="none" w:sz="0" w:space="0" w:color="auto"/>
        <w:bottom w:val="none" w:sz="0" w:space="0" w:color="auto"/>
        <w:right w:val="none" w:sz="0" w:space="0" w:color="auto"/>
      </w:divBdr>
    </w:div>
    <w:div w:id="1840995418">
      <w:bodyDiv w:val="1"/>
      <w:marLeft w:val="80"/>
      <w:marRight w:val="80"/>
      <w:marTop w:val="30"/>
      <w:marBottom w:val="30"/>
      <w:divBdr>
        <w:top w:val="none" w:sz="0" w:space="0" w:color="auto"/>
        <w:left w:val="none" w:sz="0" w:space="0" w:color="auto"/>
        <w:bottom w:val="none" w:sz="0" w:space="0" w:color="auto"/>
        <w:right w:val="none" w:sz="0" w:space="0" w:color="auto"/>
      </w:divBdr>
      <w:divsChild>
        <w:div w:id="1103260679">
          <w:marLeft w:val="0"/>
          <w:marRight w:val="0"/>
          <w:marTop w:val="0"/>
          <w:marBottom w:val="0"/>
          <w:divBdr>
            <w:top w:val="none" w:sz="0" w:space="0" w:color="auto"/>
            <w:left w:val="none" w:sz="0" w:space="0" w:color="auto"/>
            <w:bottom w:val="none" w:sz="0" w:space="0" w:color="auto"/>
            <w:right w:val="none" w:sz="0" w:space="0" w:color="auto"/>
          </w:divBdr>
          <w:divsChild>
            <w:div w:id="1576552998">
              <w:marLeft w:val="160"/>
              <w:marRight w:val="160"/>
              <w:marTop w:val="0"/>
              <w:marBottom w:val="0"/>
              <w:divBdr>
                <w:top w:val="none" w:sz="0" w:space="0" w:color="auto"/>
                <w:left w:val="none" w:sz="0" w:space="0" w:color="auto"/>
                <w:bottom w:val="none" w:sz="0" w:space="0" w:color="auto"/>
                <w:right w:val="none" w:sz="0" w:space="0" w:color="auto"/>
              </w:divBdr>
              <w:divsChild>
                <w:div w:id="19224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 TargetMode="External"/><Relationship Id="rId3" Type="http://schemas.openxmlformats.org/officeDocument/2006/relationships/settings" Target="settings.xml"/><Relationship Id="rId7" Type="http://schemas.openxmlformats.org/officeDocument/2006/relationships/hyperlink" Target="mailto:melissa.a.keen@usace.army.m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ssa.a.keen@usace.army.mil" TargetMode="External"/><Relationship Id="rId11" Type="http://schemas.openxmlformats.org/officeDocument/2006/relationships/fontTable" Target="fontTable.xml"/><Relationship Id="rId5" Type="http://schemas.openxmlformats.org/officeDocument/2006/relationships/hyperlink" Target="mailto:Melissa.A.Keen@usace.army.mil" TargetMode="External"/><Relationship Id="rId10" Type="http://schemas.openxmlformats.org/officeDocument/2006/relationships/hyperlink" Target="https://www.grants.gov/web/grants/applicants.html" TargetMode="External"/><Relationship Id="rId4" Type="http://schemas.openxmlformats.org/officeDocument/2006/relationships/webSettings" Target="webSettings.xml"/><Relationship Id="rId9" Type="http://schemas.openxmlformats.org/officeDocument/2006/relationships/hyperlink" Target="http://www.grants.gov/For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ERDC Process for Initiating a Project with a CESU</vt:lpstr>
    </vt:vector>
  </TitlesOfParts>
  <Company>ERDC Vicksburg, MS</Company>
  <LinksUpToDate>false</LinksUpToDate>
  <CharactersWithSpaces>15145</CharactersWithSpaces>
  <SharedDoc>false</SharedDoc>
  <HLinks>
    <vt:vector size="30" baseType="variant">
      <vt:variant>
        <vt:i4>4980778</vt:i4>
      </vt:variant>
      <vt:variant>
        <vt:i4>15</vt:i4>
      </vt:variant>
      <vt:variant>
        <vt:i4>0</vt:i4>
      </vt:variant>
      <vt:variant>
        <vt:i4>5</vt:i4>
      </vt:variant>
      <vt:variant>
        <vt:lpwstr>mailto:Benjamin.T.Smihhart@usace.army.mil</vt:lpwstr>
      </vt:variant>
      <vt:variant>
        <vt:lpwstr/>
      </vt:variant>
      <vt:variant>
        <vt:i4>4980778</vt:i4>
      </vt:variant>
      <vt:variant>
        <vt:i4>12</vt:i4>
      </vt:variant>
      <vt:variant>
        <vt:i4>0</vt:i4>
      </vt:variant>
      <vt:variant>
        <vt:i4>5</vt:i4>
      </vt:variant>
      <vt:variant>
        <vt:lpwstr>mailto:Benjamin.T.Smihhart@usace.army.mil</vt:lpwstr>
      </vt:variant>
      <vt:variant>
        <vt:lpwstr/>
      </vt:variant>
      <vt:variant>
        <vt:i4>1376380</vt:i4>
      </vt:variant>
      <vt:variant>
        <vt:i4>6</vt:i4>
      </vt:variant>
      <vt:variant>
        <vt:i4>0</vt:i4>
      </vt:variant>
      <vt:variant>
        <vt:i4>5</vt:i4>
      </vt:variant>
      <vt:variant>
        <vt:lpwstr>mailto:Janet.B.Scallion@usace.army.mil</vt:lpwstr>
      </vt:variant>
      <vt:variant>
        <vt:lpwstr/>
      </vt:variant>
      <vt:variant>
        <vt:i4>3145804</vt:i4>
      </vt:variant>
      <vt:variant>
        <vt:i4>3</vt:i4>
      </vt:variant>
      <vt:variant>
        <vt:i4>0</vt:i4>
      </vt:variant>
      <vt:variant>
        <vt:i4>5</vt:i4>
      </vt:variant>
      <vt:variant>
        <vt:lpwstr>mailto:Glenn.G.Rhett@usace.army.mil</vt:lpwstr>
      </vt:variant>
      <vt:variant>
        <vt:lpwstr/>
      </vt:variant>
      <vt:variant>
        <vt:i4>196693</vt:i4>
      </vt:variant>
      <vt:variant>
        <vt:i4>0</vt:i4>
      </vt:variant>
      <vt:variant>
        <vt:i4>0</vt:i4>
      </vt:variant>
      <vt:variant>
        <vt:i4>5</vt:i4>
      </vt:variant>
      <vt:variant>
        <vt:lpwstr>http://www.cesu.psu.edu/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ERDC Process for Initiating a Project with a CESU</dc:title>
  <dc:creator>U4EPWRGR</dc:creator>
  <cp:lastModifiedBy>Keen, Melissa A CIV USARMY CEERD (US)</cp:lastModifiedBy>
  <cp:revision>2</cp:revision>
  <cp:lastPrinted>2020-03-16T20:31:00Z</cp:lastPrinted>
  <dcterms:created xsi:type="dcterms:W3CDTF">2020-03-23T11:58:00Z</dcterms:created>
  <dcterms:modified xsi:type="dcterms:W3CDTF">2020-03-23T11:58:00Z</dcterms:modified>
</cp:coreProperties>
</file>